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BB" w:rsidRDefault="00BE6DE8" w:rsidP="00BE6DE8">
      <w:pPr>
        <w:pStyle w:val="Title"/>
      </w:pPr>
      <w:r>
        <w:t>Driver Education Program COVID-19 Updates</w:t>
      </w:r>
    </w:p>
    <w:p w:rsidR="00BE6DE8" w:rsidRDefault="00BE6DE8" w:rsidP="00BE6DE8">
      <w:pPr>
        <w:pStyle w:val="Heading1"/>
      </w:pPr>
      <w:r>
        <w:t xml:space="preserve">State Board of Education Approves Exemption </w:t>
      </w:r>
    </w:p>
    <w:p w:rsidR="00BE6DE8" w:rsidRDefault="00BE6DE8" w:rsidP="00BE6DE8">
      <w:r>
        <w:t xml:space="preserve">Monday, April 14, the State Board of Education approved the exemption of the Idaho Public Driver’s Education Program Manual sections 2.2.4 and 2.2.6.  This exemption removes the requirement that Idaho public driver education programs offer classroom and behind-the-wheel instruction concurrently and sequentially.  </w:t>
      </w:r>
    </w:p>
    <w:p w:rsidR="00BE6DE8" w:rsidRDefault="00BE6DE8" w:rsidP="00BE6DE8">
      <w:pPr>
        <w:pStyle w:val="Heading1"/>
      </w:pPr>
      <w:r>
        <w:t>Idaho Transportation Department Offers Blanket Waiver</w:t>
      </w:r>
    </w:p>
    <w:p w:rsidR="00BE6DE8" w:rsidRDefault="00BE6DE8" w:rsidP="00BE6DE8">
      <w:r>
        <w:t>T</w:t>
      </w:r>
      <w:r>
        <w:t xml:space="preserve">he Idaho Transportation Department is </w:t>
      </w:r>
      <w:r>
        <w:t>offering</w:t>
      </w:r>
      <w:r>
        <w:t xml:space="preserve"> a blanket waiver for some of the requirements prescribed in 49-307(1), which states “no enrollee of any class D driver’s training course shall be allowed to attend classes or participate in driving instruction unless he has obtained a class D driver’s training instruction permit”. </w:t>
      </w:r>
      <w:r>
        <w:t>This waiver will</w:t>
      </w:r>
      <w:r>
        <w:t xml:space="preserve"> allow students to attend classes (online) without the need to first obtain a driver’s training permit. </w:t>
      </w:r>
      <w:r>
        <w:t>This waiver does not allow</w:t>
      </w:r>
      <w:r>
        <w:t xml:space="preserve"> students to participate in the driving instruction portion of the class without a driver’s training permit.</w:t>
      </w:r>
    </w:p>
    <w:p w:rsidR="00BE6DE8" w:rsidRDefault="00BE6DE8" w:rsidP="00BE6DE8">
      <w:r>
        <w:t>Under this scenario students could complete online driver’s training courses, obtain their driver’s training permit when offices reopen, and then complete the driving instruction portion of the class.</w:t>
      </w:r>
    </w:p>
    <w:p w:rsidR="00BE6DE8" w:rsidRDefault="00BE6DE8" w:rsidP="00BE6DE8">
      <w:r>
        <w:t>S</w:t>
      </w:r>
      <w:r>
        <w:t xml:space="preserve">tudents </w:t>
      </w:r>
      <w:r>
        <w:t xml:space="preserve">should </w:t>
      </w:r>
      <w:r>
        <w:t>be made aware</w:t>
      </w:r>
      <w:r>
        <w:t xml:space="preserve"> </w:t>
      </w:r>
      <w:r>
        <w:t>that their 180 days waiting period before they can apply for a driver’s license would not begin until the driver’s training permit has been obtained and the driving instruction portion of the class is completed.</w:t>
      </w:r>
    </w:p>
    <w:p w:rsidR="00BE6DE8" w:rsidRDefault="00BE6DE8" w:rsidP="00BE6DE8">
      <w:pPr>
        <w:pStyle w:val="Heading1"/>
      </w:pPr>
      <w:r>
        <w:t>Questions?  Contact us.</w:t>
      </w:r>
    </w:p>
    <w:p w:rsidR="00BE6DE8" w:rsidRDefault="00BE6DE8" w:rsidP="00BE6DE8">
      <w:pPr>
        <w:spacing w:after="0"/>
      </w:pPr>
      <w:r>
        <w:t>Dr. Eric Studebaker</w:t>
      </w:r>
    </w:p>
    <w:p w:rsidR="00BE6DE8" w:rsidRDefault="00BE6DE8" w:rsidP="00BE6DE8">
      <w:pPr>
        <w:spacing w:after="0"/>
      </w:pPr>
      <w:r>
        <w:t>Director of Student Engagement &amp; Safety Coordination</w:t>
      </w:r>
    </w:p>
    <w:p w:rsidR="00BE6DE8" w:rsidRDefault="00BE6DE8" w:rsidP="00BE6DE8">
      <w:pPr>
        <w:spacing w:after="0"/>
      </w:pPr>
      <w:hyperlink r:id="rId4" w:history="1">
        <w:r w:rsidRPr="00B960B0">
          <w:rPr>
            <w:rStyle w:val="Hyperlink"/>
          </w:rPr>
          <w:t>estudebaker@sde.idaho.gov</w:t>
        </w:r>
      </w:hyperlink>
    </w:p>
    <w:p w:rsidR="00BE6DE8" w:rsidRPr="00BE6DE8" w:rsidRDefault="00BE6DE8" w:rsidP="00BE6DE8">
      <w:pPr>
        <w:spacing w:after="0"/>
      </w:pPr>
      <w:r>
        <w:t>Cell: (208) 404-1532</w:t>
      </w:r>
      <w:bookmarkStart w:id="0" w:name="_GoBack"/>
      <w:bookmarkEnd w:id="0"/>
    </w:p>
    <w:sectPr w:rsidR="00BE6DE8" w:rsidRPr="00BE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E8"/>
    <w:rsid w:val="001406BB"/>
    <w:rsid w:val="00BE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00D7"/>
  <w15:chartTrackingRefBased/>
  <w15:docId w15:val="{E6DB036B-9E8A-4646-BB13-08A92AC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D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6D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6DE8"/>
    <w:rPr>
      <w:color w:val="0563C1" w:themeColor="hyperlink"/>
      <w:u w:val="single"/>
    </w:rPr>
  </w:style>
  <w:style w:type="character" w:styleId="UnresolvedMention">
    <w:name w:val="Unresolved Mention"/>
    <w:basedOn w:val="DefaultParagraphFont"/>
    <w:uiPriority w:val="99"/>
    <w:semiHidden/>
    <w:unhideWhenUsed/>
    <w:rsid w:val="00BE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udebaker@sde.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Studebaker</dc:creator>
  <cp:keywords/>
  <dc:description/>
  <cp:lastModifiedBy>Eric Studebaker</cp:lastModifiedBy>
  <cp:revision>1</cp:revision>
  <dcterms:created xsi:type="dcterms:W3CDTF">2020-04-14T18:01:00Z</dcterms:created>
  <dcterms:modified xsi:type="dcterms:W3CDTF">2020-04-14T18:11:00Z</dcterms:modified>
</cp:coreProperties>
</file>