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0D22" w14:textId="77777777" w:rsidR="0014101C" w:rsidRDefault="0014101C" w:rsidP="0014101C">
      <w:pPr>
        <w:pStyle w:val="Title"/>
      </w:pPr>
      <w:r>
        <w:t>English Language Arts/Literacy (ELA) K-5 Evaluation Form</w:t>
      </w:r>
    </w:p>
    <w:p w14:paraId="4F8D92A7" w14:textId="77777777" w:rsidR="0014101C" w:rsidRPr="00032F5D" w:rsidRDefault="0014101C" w:rsidP="0014101C">
      <w:pPr>
        <w:pStyle w:val="Subtitle"/>
      </w:pPr>
      <w:r>
        <w:t>2024 Curricular Materials Review</w:t>
      </w:r>
    </w:p>
    <w:p w14:paraId="57CC38E3" w14:textId="77777777" w:rsidR="0014101C" w:rsidRDefault="0014101C" w:rsidP="0014101C">
      <w:pPr>
        <w:pStyle w:val="Heading1"/>
      </w:pPr>
      <w:r>
        <w:t>Publisher information</w:t>
      </w:r>
    </w:p>
    <w:p w14:paraId="50AF3C73" w14:textId="77777777" w:rsidR="0014101C" w:rsidRDefault="0014101C" w:rsidP="00F91869">
      <w:pPr>
        <w:pStyle w:val="ListParagraph"/>
        <w:numPr>
          <w:ilvl w:val="0"/>
          <w:numId w:val="5"/>
        </w:numPr>
        <w:spacing w:before="120" w:after="120"/>
        <w:contextualSpacing w:val="0"/>
      </w:pPr>
      <w:r>
        <w:t>Publisher Name:</w:t>
      </w:r>
    </w:p>
    <w:p w14:paraId="6DAEEC67" w14:textId="77777777" w:rsidR="0014101C" w:rsidRDefault="0014101C" w:rsidP="00F91869">
      <w:pPr>
        <w:pStyle w:val="ListParagraph"/>
        <w:numPr>
          <w:ilvl w:val="0"/>
          <w:numId w:val="5"/>
        </w:numPr>
        <w:spacing w:before="120" w:after="120"/>
        <w:contextualSpacing w:val="0"/>
      </w:pPr>
      <w:r>
        <w:t>Title:</w:t>
      </w:r>
    </w:p>
    <w:p w14:paraId="6AB02972" w14:textId="77777777" w:rsidR="0014101C" w:rsidRDefault="0014101C" w:rsidP="00F91869">
      <w:pPr>
        <w:pStyle w:val="ListParagraph"/>
        <w:numPr>
          <w:ilvl w:val="0"/>
          <w:numId w:val="5"/>
        </w:numPr>
        <w:spacing w:before="120" w:after="120"/>
        <w:contextualSpacing w:val="0"/>
      </w:pPr>
      <w:r>
        <w:t>ISBN #:</w:t>
      </w:r>
    </w:p>
    <w:p w14:paraId="0332E857" w14:textId="77777777" w:rsidR="0014101C" w:rsidRDefault="0014101C" w:rsidP="00F91869">
      <w:pPr>
        <w:pStyle w:val="ListParagraph"/>
        <w:numPr>
          <w:ilvl w:val="0"/>
          <w:numId w:val="5"/>
        </w:numPr>
        <w:spacing w:before="120" w:after="120"/>
        <w:contextualSpacing w:val="0"/>
      </w:pPr>
      <w:r>
        <w:t>Author:</w:t>
      </w:r>
    </w:p>
    <w:p w14:paraId="5307F0A0" w14:textId="77777777" w:rsidR="0014101C" w:rsidRDefault="0014101C" w:rsidP="00F91869">
      <w:pPr>
        <w:pStyle w:val="ListParagraph"/>
        <w:numPr>
          <w:ilvl w:val="0"/>
          <w:numId w:val="5"/>
        </w:numPr>
        <w:spacing w:before="120" w:after="120"/>
        <w:contextualSpacing w:val="0"/>
      </w:pPr>
      <w:r>
        <w:t>Copyright:</w:t>
      </w:r>
    </w:p>
    <w:p w14:paraId="72A70B9B" w14:textId="77777777" w:rsidR="0014101C" w:rsidRDefault="0014101C" w:rsidP="00F91869">
      <w:pPr>
        <w:pStyle w:val="ListParagraph"/>
        <w:numPr>
          <w:ilvl w:val="0"/>
          <w:numId w:val="5"/>
        </w:numPr>
        <w:spacing w:before="120" w:after="120"/>
        <w:contextualSpacing w:val="0"/>
      </w:pPr>
      <w:r>
        <w:t>Most Recently Published Edition and Website:</w:t>
      </w:r>
    </w:p>
    <w:p w14:paraId="0D753638" w14:textId="77777777" w:rsidR="0014101C" w:rsidRDefault="0014101C" w:rsidP="00F91869">
      <w:pPr>
        <w:pStyle w:val="ListParagraph"/>
        <w:numPr>
          <w:ilvl w:val="0"/>
          <w:numId w:val="5"/>
        </w:numPr>
        <w:spacing w:before="120" w:after="120"/>
        <w:contextualSpacing w:val="0"/>
      </w:pPr>
      <w:r>
        <w:t>Materials provided for evaluation:</w:t>
      </w:r>
    </w:p>
    <w:p w14:paraId="64ADAE06" w14:textId="77777777" w:rsidR="0014101C" w:rsidRDefault="0014101C" w:rsidP="00F91869">
      <w:pPr>
        <w:pStyle w:val="ListParagraph"/>
        <w:numPr>
          <w:ilvl w:val="0"/>
          <w:numId w:val="5"/>
        </w:numPr>
        <w:spacing w:before="120" w:after="120"/>
        <w:contextualSpacing w:val="0"/>
      </w:pPr>
      <w:r>
        <w:t>Intended Teacher Audience(s):</w:t>
      </w:r>
    </w:p>
    <w:p w14:paraId="75FA1868" w14:textId="77777777" w:rsidR="0014101C" w:rsidRDefault="0014101C" w:rsidP="00F91869">
      <w:pPr>
        <w:pStyle w:val="ListParagraph"/>
        <w:numPr>
          <w:ilvl w:val="0"/>
          <w:numId w:val="5"/>
        </w:numPr>
        <w:spacing w:before="120" w:after="120"/>
        <w:contextualSpacing w:val="0"/>
      </w:pPr>
      <w:r>
        <w:t>Intended Student Audience(s):</w:t>
      </w:r>
    </w:p>
    <w:p w14:paraId="16875421" w14:textId="77777777" w:rsidR="0014101C" w:rsidRPr="00D56971" w:rsidRDefault="0014101C" w:rsidP="00F91869">
      <w:pPr>
        <w:pStyle w:val="ListParagraph"/>
        <w:numPr>
          <w:ilvl w:val="0"/>
          <w:numId w:val="5"/>
        </w:numPr>
        <w:spacing w:before="120" w:after="120"/>
        <w:contextualSpacing w:val="0"/>
      </w:pPr>
      <w:r>
        <w:t>Is this curriculum in a digital format, print format, or both?</w:t>
      </w:r>
    </w:p>
    <w:p w14:paraId="60B343B0" w14:textId="77777777" w:rsidR="0014101C" w:rsidRDefault="0014101C" w:rsidP="0014101C">
      <w:pPr>
        <w:pStyle w:val="Heading1"/>
      </w:pPr>
      <w:bookmarkStart w:id="0" w:name="_Toc488850728"/>
      <w:r>
        <w:t>Instruction</w:t>
      </w:r>
      <w:bookmarkEnd w:id="0"/>
    </w:p>
    <w:p w14:paraId="58389EA3" w14:textId="77777777" w:rsidR="0014101C" w:rsidRDefault="0014101C" w:rsidP="0014101C">
      <w:pPr>
        <w:pStyle w:val="Heading2"/>
      </w:pPr>
      <w:r>
        <w:t>Publishing Company</w:t>
      </w:r>
    </w:p>
    <w:p w14:paraId="0F2ABC0B" w14:textId="77777777" w:rsidR="0014101C" w:rsidRPr="00D56971" w:rsidRDefault="0014101C" w:rsidP="00F91869">
      <w:pPr>
        <w:pStyle w:val="ListParagraph"/>
        <w:numPr>
          <w:ilvl w:val="0"/>
          <w:numId w:val="6"/>
        </w:numPr>
      </w:pPr>
      <w:r>
        <w:t>Complete the course evaluation form below. Please provide written justification as to how the material meets the criterion along with location references. If a justification requires additional space, please submit a response on an additional document.</w:t>
      </w:r>
    </w:p>
    <w:p w14:paraId="757CA9E4" w14:textId="77777777" w:rsidR="0014101C" w:rsidRDefault="0014101C" w:rsidP="0014101C">
      <w:pPr>
        <w:pStyle w:val="Heading2"/>
      </w:pPr>
      <w:r>
        <w:t>Review Team Member:</w:t>
      </w:r>
    </w:p>
    <w:p w14:paraId="4A8E7D00" w14:textId="77777777" w:rsidR="0014101C" w:rsidRDefault="0014101C" w:rsidP="00F91869">
      <w:pPr>
        <w:pStyle w:val="ListParagraph"/>
        <w:numPr>
          <w:ilvl w:val="0"/>
          <w:numId w:val="6"/>
        </w:numPr>
      </w:pPr>
      <w:r>
        <w:t xml:space="preserve">Please use information and attachments to complete the course evaluation form. </w:t>
      </w:r>
    </w:p>
    <w:p w14:paraId="575E3580" w14:textId="77777777" w:rsidR="0014101C" w:rsidRDefault="0014101C" w:rsidP="00F91869">
      <w:pPr>
        <w:pStyle w:val="ListParagraph"/>
        <w:numPr>
          <w:ilvl w:val="0"/>
          <w:numId w:val="6"/>
        </w:numPr>
      </w:pPr>
      <w:r>
        <w:t>Explain any discrepancies between your findings and the information provided.</w:t>
      </w:r>
    </w:p>
    <w:p w14:paraId="54375ACC" w14:textId="77777777" w:rsidR="0014101C" w:rsidRPr="00D56971" w:rsidRDefault="0014101C" w:rsidP="00F91869">
      <w:pPr>
        <w:pStyle w:val="ListParagraph"/>
        <w:numPr>
          <w:ilvl w:val="0"/>
          <w:numId w:val="6"/>
        </w:numPr>
      </w:pPr>
      <w:r>
        <w:t xml:space="preserve">Findings, explanations, and comments should directly reflect the rubric. </w:t>
      </w:r>
    </w:p>
    <w:p w14:paraId="20B32187" w14:textId="77777777" w:rsidR="00032F5D" w:rsidRDefault="00032F5D" w:rsidP="00032F5D">
      <w:pPr>
        <w:rPr>
          <w:rStyle w:val="IntenseEmphasis"/>
          <w:b w:val="0"/>
        </w:rPr>
      </w:pPr>
      <w:r>
        <w:rPr>
          <w:rStyle w:val="IntenseEmphasis"/>
        </w:rPr>
        <w:br w:type="page"/>
      </w:r>
    </w:p>
    <w:p w14:paraId="001111E1" w14:textId="77777777" w:rsidR="00494FD9" w:rsidRDefault="00494FD9" w:rsidP="00494FD9">
      <w:pPr>
        <w:keepNext/>
        <w:keepLines/>
        <w:spacing w:before="360" w:after="120" w:line="240" w:lineRule="auto"/>
        <w:outlineLvl w:val="1"/>
        <w:rPr>
          <w:rFonts w:eastAsia="Arial" w:cs="Times New Roman"/>
          <w:bCs/>
          <w:color w:val="2B63AC"/>
          <w:sz w:val="28"/>
          <w:szCs w:val="24"/>
        </w:rPr>
        <w:sectPr w:rsidR="00494FD9" w:rsidSect="00AC347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432" w:footer="432" w:gutter="0"/>
          <w:cols w:space="720"/>
          <w:titlePg/>
          <w:docGrid w:linePitch="360"/>
        </w:sectPr>
      </w:pPr>
      <w:bookmarkStart w:id="1" w:name="_Toc485030149"/>
      <w:bookmarkStart w:id="2" w:name="_Toc485030150"/>
      <w:bookmarkStart w:id="3" w:name="_Toc485030151"/>
      <w:bookmarkEnd w:id="1"/>
      <w:bookmarkEnd w:id="2"/>
      <w:bookmarkEnd w:id="3"/>
    </w:p>
    <w:p w14:paraId="24188BBE" w14:textId="77777777" w:rsidR="0014101C" w:rsidRDefault="0014101C" w:rsidP="0014101C">
      <w:pPr>
        <w:pStyle w:val="Heading2"/>
      </w:pPr>
      <w:r>
        <w:lastRenderedPageBreak/>
        <w:t>Scoring for K-5 Alignment to ELA/L Standards</w:t>
      </w:r>
    </w:p>
    <w:p w14:paraId="5CB5C918" w14:textId="73F20C9D" w:rsidR="0014101C" w:rsidRDefault="0014101C" w:rsidP="0014101C">
      <w:pPr>
        <w:pStyle w:val="BodyText"/>
      </w:pPr>
      <w:r>
        <w:t xml:space="preserve">To evaluate each grade or course’s materials for alignment to </w:t>
      </w:r>
      <w:hyperlink r:id="rId15" w:history="1">
        <w:r w:rsidRPr="00470434">
          <w:rPr>
            <w:rStyle w:val="Hyperlink"/>
          </w:rPr>
          <w:t>Idaho Content Standards</w:t>
        </w:r>
      </w:hyperlink>
      <w:r>
        <w:t xml:space="preserve"> and additional criteria from </w:t>
      </w:r>
      <w:hyperlink r:id="rId16" w:history="1">
        <w:proofErr w:type="spellStart"/>
        <w:r w:rsidRPr="00BA7419">
          <w:rPr>
            <w:rStyle w:val="Hyperlink"/>
          </w:rPr>
          <w:t>EdReports</w:t>
        </w:r>
        <w:proofErr w:type="spellEnd"/>
        <w:r w:rsidRPr="00BA7419">
          <w:rPr>
            <w:rStyle w:val="Hyperlink"/>
          </w:rPr>
          <w:t xml:space="preserve"> English Language Arts Foundational Skills Review Criteria</w:t>
        </w:r>
      </w:hyperlink>
      <w:r>
        <w:t xml:space="preserve"> and </w:t>
      </w:r>
      <w:hyperlink r:id="rId17" w:history="1">
        <w:r w:rsidRPr="009B6139">
          <w:rPr>
            <w:rStyle w:val="Hyperlink"/>
          </w:rPr>
          <w:t>The Reading League Curriculum Evaluation Guidelines</w:t>
        </w:r>
      </w:hyperlink>
      <w:r>
        <w:t xml:space="preserve">, analyze the materials against the relevant criteria in the tables below. Instructional materials must meet most criteria and metrics to align with content standards. </w:t>
      </w:r>
    </w:p>
    <w:p w14:paraId="44F08C17" w14:textId="77777777" w:rsidR="0014101C" w:rsidRDefault="0014101C" w:rsidP="0014101C"/>
    <w:tbl>
      <w:tblPr>
        <w:tblStyle w:val="ProposalTable"/>
        <w:tblW w:w="5000" w:type="pct"/>
        <w:tblLook w:val="04A0" w:firstRow="1" w:lastRow="0" w:firstColumn="1" w:lastColumn="0" w:noHBand="0" w:noVBand="1"/>
      </w:tblPr>
      <w:tblGrid>
        <w:gridCol w:w="3177"/>
        <w:gridCol w:w="3603"/>
        <w:gridCol w:w="4815"/>
        <w:gridCol w:w="2795"/>
      </w:tblGrid>
      <w:tr w:rsidR="0014101C" w:rsidRPr="007734CE" w14:paraId="252B77C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5B3B172F" w14:textId="77777777" w:rsidR="0014101C" w:rsidRPr="007734CE" w:rsidRDefault="0014101C" w:rsidP="00FC3331">
            <w:pPr>
              <w:jc w:val="center"/>
              <w:rPr>
                <w:rFonts w:eastAsia="Arial" w:cs="Times New Roman"/>
                <w:color w:val="3B3B3B"/>
              </w:rPr>
            </w:pPr>
            <w:r w:rsidRPr="007734CE">
              <w:rPr>
                <w:rFonts w:eastAsia="Arial" w:cs="Times New Roman"/>
                <w:color w:val="3B3B3B"/>
              </w:rPr>
              <w:t>0 Points</w:t>
            </w:r>
          </w:p>
          <w:p w14:paraId="04F55532" w14:textId="77777777" w:rsidR="0014101C" w:rsidRPr="007734CE" w:rsidRDefault="0014101C" w:rsidP="00FC3331">
            <w:pPr>
              <w:jc w:val="center"/>
              <w:rPr>
                <w:rFonts w:eastAsia="Arial" w:cs="Times New Roman"/>
                <w:color w:val="3B3B3B"/>
              </w:rPr>
            </w:pPr>
            <w:r w:rsidRPr="007734CE">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52D220F3" w14:textId="77777777" w:rsidR="0014101C" w:rsidRPr="007734CE" w:rsidRDefault="0014101C" w:rsidP="00FC3331">
            <w:pPr>
              <w:jc w:val="center"/>
              <w:rPr>
                <w:rFonts w:eastAsia="Arial" w:cs="Times New Roman"/>
                <w:color w:val="3B3B3B"/>
              </w:rPr>
            </w:pPr>
            <w:r w:rsidRPr="007734CE">
              <w:rPr>
                <w:rFonts w:eastAsia="Arial" w:cs="Times New Roman"/>
                <w:color w:val="3B3B3B"/>
              </w:rPr>
              <w:t>1 Point</w:t>
            </w:r>
          </w:p>
          <w:p w14:paraId="6246F68C" w14:textId="77777777" w:rsidR="0014101C" w:rsidRPr="007734CE" w:rsidRDefault="0014101C" w:rsidP="00FC3331">
            <w:pPr>
              <w:jc w:val="center"/>
              <w:rPr>
                <w:rFonts w:eastAsia="Arial" w:cs="Times New Roman"/>
                <w:color w:val="3B3B3B"/>
              </w:rPr>
            </w:pPr>
            <w:r w:rsidRPr="007734CE">
              <w:rPr>
                <w:rFonts w:eastAsia="Arial" w:cs="Times New Roman"/>
                <w:color w:val="3B3B3B"/>
              </w:rPr>
              <w:t>Partial Alignment</w:t>
            </w:r>
          </w:p>
        </w:tc>
        <w:tc>
          <w:tcPr>
            <w:tcW w:w="1673" w:type="pct"/>
            <w:tcBorders>
              <w:top w:val="single" w:sz="4" w:space="0" w:color="417FD0"/>
              <w:left w:val="single" w:sz="4" w:space="0" w:color="417FD0"/>
              <w:bottom w:val="single" w:sz="4" w:space="0" w:color="417FD0"/>
              <w:right w:val="single" w:sz="4" w:space="0" w:color="417FD0"/>
            </w:tcBorders>
            <w:shd w:val="clear" w:color="auto" w:fill="BFD4EF"/>
          </w:tcPr>
          <w:p w14:paraId="576D44C1" w14:textId="77777777" w:rsidR="0014101C" w:rsidRPr="007734CE" w:rsidRDefault="0014101C" w:rsidP="00FC3331">
            <w:pPr>
              <w:jc w:val="center"/>
              <w:rPr>
                <w:rFonts w:eastAsia="Arial" w:cs="Times New Roman"/>
                <w:color w:val="3B3B3B"/>
              </w:rPr>
            </w:pPr>
            <w:r w:rsidRPr="007734CE">
              <w:rPr>
                <w:rFonts w:eastAsia="Arial" w:cs="Times New Roman"/>
                <w:color w:val="3B3B3B"/>
              </w:rPr>
              <w:t>2 Points</w:t>
            </w:r>
          </w:p>
          <w:p w14:paraId="15F38F89" w14:textId="77777777" w:rsidR="0014101C" w:rsidRPr="007734CE" w:rsidRDefault="0014101C" w:rsidP="00FC3331">
            <w:pPr>
              <w:jc w:val="center"/>
              <w:rPr>
                <w:rFonts w:eastAsia="Arial" w:cs="Times New Roman"/>
                <w:color w:val="3B3B3B"/>
              </w:rPr>
            </w:pPr>
            <w:r w:rsidRPr="007734CE">
              <w:rPr>
                <w:rFonts w:eastAsia="Arial" w:cs="Times New Roman"/>
                <w:color w:val="3B3B3B"/>
              </w:rPr>
              <w:t>High Alignment</w:t>
            </w:r>
          </w:p>
        </w:tc>
        <w:tc>
          <w:tcPr>
            <w:tcW w:w="971" w:type="pct"/>
            <w:tcBorders>
              <w:top w:val="single" w:sz="4" w:space="0" w:color="417FD0"/>
              <w:left w:val="single" w:sz="4" w:space="0" w:color="417FD0"/>
              <w:bottom w:val="single" w:sz="4" w:space="0" w:color="417FD0"/>
              <w:right w:val="single" w:sz="4" w:space="0" w:color="417FD0"/>
            </w:tcBorders>
            <w:shd w:val="clear" w:color="auto" w:fill="BFD4EF"/>
          </w:tcPr>
          <w:p w14:paraId="3BD63211" w14:textId="77777777" w:rsidR="0014101C" w:rsidRPr="007734CE" w:rsidRDefault="0014101C" w:rsidP="00FC3331">
            <w:pPr>
              <w:jc w:val="center"/>
              <w:rPr>
                <w:rFonts w:eastAsia="Arial" w:cs="Times New Roman"/>
                <w:color w:val="3B3B3B"/>
              </w:rPr>
            </w:pPr>
            <w:r w:rsidRPr="007734CE">
              <w:rPr>
                <w:rFonts w:eastAsia="Arial" w:cs="Times New Roman"/>
                <w:color w:val="3B3B3B"/>
              </w:rPr>
              <w:t>NA</w:t>
            </w:r>
          </w:p>
          <w:p w14:paraId="234B91F7" w14:textId="77777777" w:rsidR="0014101C" w:rsidRPr="007734CE" w:rsidRDefault="0014101C" w:rsidP="00FC3331">
            <w:pPr>
              <w:jc w:val="center"/>
              <w:rPr>
                <w:rFonts w:eastAsia="Arial" w:cs="Times New Roman"/>
                <w:color w:val="3B3B3B"/>
              </w:rPr>
            </w:pPr>
            <w:r w:rsidRPr="007734CE">
              <w:rPr>
                <w:rFonts w:eastAsia="Arial" w:cs="Times New Roman"/>
                <w:color w:val="3B3B3B"/>
              </w:rPr>
              <w:t>Not Applicable</w:t>
            </w:r>
          </w:p>
        </w:tc>
      </w:tr>
      <w:tr w:rsidR="0014101C" w:rsidRPr="007734CE" w14:paraId="0566DCA8" w14:textId="77777777" w:rsidTr="00FC3331">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0F9E552D" w14:textId="77777777" w:rsidR="0014101C" w:rsidRPr="007734CE" w:rsidRDefault="0014101C" w:rsidP="00FC3331">
            <w:pPr>
              <w:spacing w:after="60"/>
              <w:rPr>
                <w:rFonts w:eastAsia="Arial" w:cs="Times New Roman"/>
                <w:color w:val="auto"/>
              </w:rPr>
            </w:pPr>
            <w:r w:rsidRPr="59A9FFAE">
              <w:rPr>
                <w:rFonts w:eastAsia="Arial" w:cs="Times New Roman"/>
                <w:color w:val="auto"/>
              </w:rPr>
              <w:t>Standard for ELA/L Practice is not evident.</w:t>
            </w:r>
          </w:p>
        </w:tc>
        <w:tc>
          <w:tcPr>
            <w:tcW w:w="1252" w:type="pct"/>
            <w:tcBorders>
              <w:top w:val="single" w:sz="4" w:space="0" w:color="417FD0"/>
              <w:left w:val="single" w:sz="4" w:space="0" w:color="417FD0"/>
              <w:bottom w:val="single" w:sz="4" w:space="0" w:color="417FD0"/>
              <w:right w:val="single" w:sz="4" w:space="0" w:color="417FD0"/>
            </w:tcBorders>
          </w:tcPr>
          <w:p w14:paraId="483650F3" w14:textId="77777777" w:rsidR="0014101C" w:rsidRPr="007734CE" w:rsidRDefault="0014101C" w:rsidP="00FC3331">
            <w:pPr>
              <w:rPr>
                <w:rFonts w:eastAsia="Arial" w:cs="Times New Roman"/>
                <w:color w:val="auto"/>
              </w:rPr>
            </w:pPr>
            <w:r w:rsidRPr="007734CE">
              <w:rPr>
                <w:rFonts w:eastAsia="Arial" w:cs="Times New Roman"/>
                <w:color w:val="auto"/>
                <w:szCs w:val="24"/>
              </w:rPr>
              <w:t>There is some evidence of the Standard for ELA/L Practice.  </w:t>
            </w:r>
          </w:p>
        </w:tc>
        <w:tc>
          <w:tcPr>
            <w:tcW w:w="1673" w:type="pct"/>
            <w:tcBorders>
              <w:top w:val="single" w:sz="4" w:space="0" w:color="417FD0"/>
              <w:left w:val="single" w:sz="4" w:space="0" w:color="417FD0"/>
              <w:bottom w:val="single" w:sz="4" w:space="0" w:color="417FD0"/>
              <w:right w:val="single" w:sz="4" w:space="0" w:color="417FD0"/>
            </w:tcBorders>
          </w:tcPr>
          <w:p w14:paraId="66CC5D8E" w14:textId="77777777" w:rsidR="0014101C" w:rsidRPr="007734CE" w:rsidRDefault="0014101C" w:rsidP="00FC3331">
            <w:pPr>
              <w:spacing w:after="0"/>
              <w:rPr>
                <w:rFonts w:eastAsia="Arial" w:cs="Times New Roman"/>
                <w:color w:val="auto"/>
                <w:szCs w:val="24"/>
              </w:rPr>
            </w:pPr>
            <w:r w:rsidRPr="007734CE">
              <w:rPr>
                <w:rFonts w:eastAsia="Arial" w:cs="Times New Roman"/>
                <w:color w:val="auto"/>
                <w:szCs w:val="24"/>
              </w:rPr>
              <w:t>Materials explicitly align to and support the Standard for ELA/L through regular and authentic engagement opportunities for students.</w:t>
            </w:r>
          </w:p>
        </w:tc>
        <w:tc>
          <w:tcPr>
            <w:tcW w:w="971" w:type="pct"/>
            <w:tcBorders>
              <w:top w:val="single" w:sz="4" w:space="0" w:color="417FD0"/>
              <w:left w:val="single" w:sz="4" w:space="0" w:color="417FD0"/>
              <w:bottom w:val="single" w:sz="4" w:space="0" w:color="417FD0"/>
              <w:right w:val="single" w:sz="4" w:space="0" w:color="417FD0"/>
            </w:tcBorders>
            <w:shd w:val="clear" w:color="auto" w:fill="auto"/>
          </w:tcPr>
          <w:p w14:paraId="492E0446" w14:textId="77777777" w:rsidR="0014101C" w:rsidRPr="007734CE" w:rsidRDefault="0014101C" w:rsidP="00FC3331">
            <w:pPr>
              <w:rPr>
                <w:rFonts w:eastAsia="Arial" w:cs="Times New Roman"/>
                <w:color w:val="auto"/>
              </w:rPr>
            </w:pPr>
          </w:p>
        </w:tc>
      </w:tr>
    </w:tbl>
    <w:p w14:paraId="562BC9BC" w14:textId="77777777" w:rsidR="0014101C" w:rsidRPr="00D56971" w:rsidRDefault="0014101C" w:rsidP="0014101C">
      <w:pPr>
        <w:pStyle w:val="Heading3"/>
      </w:pPr>
      <w:r>
        <w:t>Foundational Skills</w:t>
      </w:r>
    </w:p>
    <w:tbl>
      <w:tblPr>
        <w:tblStyle w:val="ProposalTable"/>
        <w:tblpPr w:leftFromText="180" w:rightFromText="180" w:vertAnchor="text" w:tblpXSpec="center" w:tblpY="1"/>
        <w:tblOverlap w:val="never"/>
        <w:tblW w:w="5000" w:type="pct"/>
        <w:jc w:val="center"/>
        <w:tblLook w:val="04A0" w:firstRow="1" w:lastRow="0" w:firstColumn="1" w:lastColumn="0" w:noHBand="0" w:noVBand="1"/>
      </w:tblPr>
      <w:tblGrid>
        <w:gridCol w:w="6502"/>
        <w:gridCol w:w="2492"/>
        <w:gridCol w:w="5396"/>
      </w:tblGrid>
      <w:tr w:rsidR="0014101C" w14:paraId="255F722F" w14:textId="77777777" w:rsidTr="00FC3331">
        <w:trPr>
          <w:cnfStyle w:val="100000000000" w:firstRow="1" w:lastRow="0" w:firstColumn="0" w:lastColumn="0" w:oddVBand="0" w:evenVBand="0" w:oddHBand="0" w:evenHBand="0" w:firstRowFirstColumn="0" w:firstRowLastColumn="0" w:lastRowFirstColumn="0" w:lastRowLastColumn="0"/>
          <w:trHeight w:val="300"/>
          <w:tblHeader/>
          <w:jc w:val="center"/>
        </w:trPr>
        <w:tc>
          <w:tcPr>
            <w:tcW w:w="6502"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8E70DAE" w14:textId="77777777" w:rsidR="0014101C" w:rsidRDefault="0014101C" w:rsidP="00FC3331">
            <w:pPr>
              <w:jc w:val="center"/>
              <w:rPr>
                <w:rFonts w:eastAsia="Arial" w:cs="Times New Roman"/>
                <w:color w:val="3B3B3B"/>
              </w:rPr>
            </w:pPr>
            <w:r w:rsidRPr="15938F79">
              <w:rPr>
                <w:rFonts w:eastAsia="Arial" w:cs="Times New Roman"/>
                <w:color w:val="3B3B3B"/>
              </w:rPr>
              <w:t xml:space="preserve">Print </w:t>
            </w:r>
            <w:r w:rsidRPr="11AB5C4B">
              <w:rPr>
                <w:rFonts w:eastAsia="Arial" w:cs="Times New Roman"/>
                <w:color w:val="3B3B3B"/>
              </w:rPr>
              <w:t>Concepts</w:t>
            </w:r>
            <w:r>
              <w:rPr>
                <w:rFonts w:eastAsia="Arial" w:cs="Times New Roman"/>
                <w:color w:val="3B3B3B"/>
              </w:rPr>
              <w:t xml:space="preserve"> (K)</w:t>
            </w:r>
          </w:p>
        </w:tc>
        <w:tc>
          <w:tcPr>
            <w:tcW w:w="2492"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vAlign w:val="center"/>
          </w:tcPr>
          <w:p w14:paraId="0304CAFE" w14:textId="77777777" w:rsidR="0014101C" w:rsidRDefault="0014101C" w:rsidP="00FC3331">
            <w:pPr>
              <w:jc w:val="center"/>
              <w:rPr>
                <w:rFonts w:eastAsia="Arial" w:cs="Times New Roman"/>
                <w:color w:val="3B3B3B"/>
              </w:rPr>
            </w:pPr>
            <w:r>
              <w:rPr>
                <w:rFonts w:eastAsia="Arial" w:cs="Times New Roman"/>
                <w:color w:val="3B3B3B"/>
              </w:rPr>
              <w:t>Meets Criteria</w:t>
            </w:r>
          </w:p>
        </w:tc>
        <w:tc>
          <w:tcPr>
            <w:tcW w:w="53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9EC32A2" w14:textId="77777777" w:rsidR="0014101C" w:rsidRDefault="0014101C" w:rsidP="00FC3331">
            <w:pPr>
              <w:jc w:val="center"/>
              <w:rPr>
                <w:rFonts w:eastAsia="Arial" w:cs="Times New Roman"/>
                <w:color w:val="3B3B3B"/>
              </w:rPr>
            </w:pPr>
            <w:r>
              <w:rPr>
                <w:rFonts w:eastAsia="Arial" w:cs="Times New Roman"/>
                <w:color w:val="3B3B3B"/>
              </w:rPr>
              <w:t>Justification or Comments</w:t>
            </w:r>
          </w:p>
        </w:tc>
      </w:tr>
      <w:tr w:rsidR="0014101C" w:rsidRPr="002602C7" w14:paraId="5A6D09E9" w14:textId="77777777" w:rsidTr="00FC3331">
        <w:trPr>
          <w:jc w:val="center"/>
        </w:trPr>
        <w:tc>
          <w:tcPr>
            <w:tcW w:w="6502"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FFFFFF" w:themeFill="background1"/>
          </w:tcPr>
          <w:p w14:paraId="59AC2CD2" w14:textId="77777777" w:rsidR="0014101C" w:rsidRPr="002602C7" w:rsidRDefault="0014101C" w:rsidP="00F91869">
            <w:pPr>
              <w:numPr>
                <w:ilvl w:val="0"/>
                <w:numId w:val="7"/>
              </w:numPr>
              <w:ind w:left="301"/>
              <w:contextualSpacing/>
              <w:rPr>
                <w:rFonts w:eastAsia="Arial" w:cs="Times New Roman"/>
                <w:color w:val="auto"/>
                <w:lang w:eastAsia="en-US"/>
              </w:rPr>
            </w:pPr>
            <w:r>
              <w:t>Materials provide a clear sequence for teaching concepts of print, including how print and text are organized and read (e.g., directionality, read print-not pictures, spaces between words, sentence features, etc.).</w:t>
            </w:r>
          </w:p>
        </w:tc>
        <w:tc>
          <w:tcPr>
            <w:tcW w:w="2492"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3D405386" w14:textId="77777777" w:rsidR="0014101C" w:rsidRPr="002602C7" w:rsidRDefault="0014101C" w:rsidP="00FC3331">
            <w:pPr>
              <w:spacing w:line="360" w:lineRule="auto"/>
              <w:jc w:val="center"/>
              <w:rPr>
                <w:rFonts w:eastAsia="Arial" w:cs="Times New Roman"/>
                <w:color w:val="auto"/>
              </w:rPr>
            </w:pPr>
            <w:r>
              <w:rPr>
                <w:rFonts w:eastAsia="Arial" w:cs="Times New Roman"/>
                <w:color w:val="auto"/>
              </w:rPr>
              <w:t>0      1      2     N/A</w:t>
            </w:r>
          </w:p>
        </w:tc>
        <w:tc>
          <w:tcPr>
            <w:tcW w:w="53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7D11059" w14:textId="77777777" w:rsidR="0014101C" w:rsidRPr="002602C7" w:rsidRDefault="0014101C" w:rsidP="00FC3331">
            <w:pPr>
              <w:spacing w:line="360" w:lineRule="auto"/>
              <w:rPr>
                <w:rFonts w:eastAsia="Arial" w:cs="Times New Roman"/>
                <w:color w:val="auto"/>
              </w:rPr>
            </w:pPr>
          </w:p>
        </w:tc>
      </w:tr>
      <w:tr w:rsidR="0014101C" w:rsidRPr="002602C7" w14:paraId="67908496" w14:textId="77777777" w:rsidTr="00FC3331">
        <w:trPr>
          <w:jc w:val="center"/>
        </w:trPr>
        <w:tc>
          <w:tcPr>
            <w:tcW w:w="6502"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42218D9" w14:textId="77777777" w:rsidR="0014101C" w:rsidRPr="002602C7" w:rsidRDefault="0014101C" w:rsidP="00F91869">
            <w:pPr>
              <w:numPr>
                <w:ilvl w:val="0"/>
                <w:numId w:val="7"/>
              </w:numPr>
              <w:ind w:left="301"/>
              <w:contextualSpacing/>
              <w:rPr>
                <w:rFonts w:eastAsia="Arial" w:cs="Times New Roman"/>
                <w:color w:val="auto"/>
                <w:lang w:eastAsia="en-US"/>
              </w:rPr>
            </w:pPr>
            <w:r w:rsidRPr="59A9FFAE">
              <w:rPr>
                <w:rFonts w:eastAsia="Arial" w:cs="Times New Roman"/>
                <w:color w:val="auto"/>
                <w:lang w:eastAsia="en-US"/>
              </w:rPr>
              <w:t>Materials provide explicit instruction, daily targeted practice, and cumulative review for lower- and upper-case letter identification of all 26 letters of the alphabet (upper and lower case).</w:t>
            </w:r>
            <w:r>
              <w:rPr>
                <w:rFonts w:eastAsia="Arial" w:cs="Times New Roman"/>
                <w:color w:val="auto"/>
                <w:lang w:eastAsia="en-US"/>
              </w:rPr>
              <w:t xml:space="preserve"> </w:t>
            </w:r>
          </w:p>
        </w:tc>
        <w:tc>
          <w:tcPr>
            <w:tcW w:w="2492"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4B1FF135" w14:textId="77777777" w:rsidR="0014101C" w:rsidRPr="002602C7" w:rsidRDefault="0014101C" w:rsidP="00FC3331">
            <w:pPr>
              <w:spacing w:line="360" w:lineRule="auto"/>
              <w:jc w:val="center"/>
              <w:rPr>
                <w:rFonts w:eastAsia="Arial" w:cs="Times New Roman"/>
                <w:color w:val="auto"/>
              </w:rPr>
            </w:pPr>
            <w:r>
              <w:rPr>
                <w:rFonts w:eastAsia="Arial" w:cs="Times New Roman"/>
                <w:color w:val="auto"/>
              </w:rPr>
              <w:t>0      1      2     N/A</w:t>
            </w:r>
          </w:p>
        </w:tc>
        <w:tc>
          <w:tcPr>
            <w:tcW w:w="53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37556D2" w14:textId="77777777" w:rsidR="0014101C" w:rsidRPr="002602C7" w:rsidRDefault="0014101C" w:rsidP="00FC3331">
            <w:pPr>
              <w:spacing w:line="360" w:lineRule="auto"/>
              <w:rPr>
                <w:rFonts w:eastAsia="Arial" w:cs="Times New Roman"/>
                <w:color w:val="auto"/>
              </w:rPr>
            </w:pPr>
          </w:p>
        </w:tc>
      </w:tr>
      <w:tr w:rsidR="0014101C" w:rsidRPr="002602C7" w14:paraId="0735B1D1" w14:textId="77777777" w:rsidTr="00FC3331">
        <w:trPr>
          <w:jc w:val="center"/>
        </w:trPr>
        <w:tc>
          <w:tcPr>
            <w:tcW w:w="6502"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E3B6794" w14:textId="77777777" w:rsidR="0014101C" w:rsidRDefault="0014101C" w:rsidP="00F91869">
            <w:pPr>
              <w:numPr>
                <w:ilvl w:val="0"/>
                <w:numId w:val="7"/>
              </w:numPr>
              <w:ind w:left="301"/>
              <w:contextualSpacing/>
              <w:rPr>
                <w:rFonts w:eastAsia="Arial" w:cs="Times New Roman"/>
                <w:color w:val="auto"/>
                <w:lang w:eastAsia="en-US"/>
              </w:rPr>
            </w:pPr>
            <w:r w:rsidRPr="59A9FFAE">
              <w:rPr>
                <w:rFonts w:eastAsia="Arial" w:cs="Times New Roman"/>
                <w:color w:val="auto"/>
                <w:lang w:eastAsia="en-US"/>
              </w:rPr>
              <w:t>Materials provide instructional support for general concepts of print and connect learning of print concepts to books and provide cumulative review of print concepts.</w:t>
            </w:r>
            <w:r w:rsidRPr="48E9067D">
              <w:rPr>
                <w:rFonts w:eastAsia="Arial" w:cs="Times New Roman"/>
                <w:color w:val="auto"/>
                <w:lang w:eastAsia="en-US"/>
              </w:rPr>
              <w:t xml:space="preserve"> </w:t>
            </w:r>
          </w:p>
        </w:tc>
        <w:tc>
          <w:tcPr>
            <w:tcW w:w="2492"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3801609F"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5396"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7E49505" w14:textId="77777777" w:rsidR="0014101C" w:rsidRPr="002602C7" w:rsidRDefault="0014101C" w:rsidP="00FC3331">
            <w:pPr>
              <w:spacing w:line="360" w:lineRule="auto"/>
              <w:rPr>
                <w:rFonts w:eastAsia="Arial" w:cs="Times New Roman"/>
                <w:color w:val="auto"/>
              </w:rPr>
            </w:pPr>
          </w:p>
        </w:tc>
      </w:tr>
    </w:tbl>
    <w:p w14:paraId="31F35FF7" w14:textId="77777777" w:rsidR="0014101C" w:rsidRDefault="0014101C" w:rsidP="0014101C"/>
    <w:tbl>
      <w:tblPr>
        <w:tblStyle w:val="ProposalTable"/>
        <w:tblpPr w:leftFromText="180" w:rightFromText="180" w:vertAnchor="text" w:tblpXSpec="center" w:tblpY="1"/>
        <w:tblOverlap w:val="never"/>
        <w:tblW w:w="5000" w:type="pct"/>
        <w:jc w:val="center"/>
        <w:tblLook w:val="04A0" w:firstRow="1" w:lastRow="0" w:firstColumn="1" w:lastColumn="0" w:noHBand="0" w:noVBand="1"/>
      </w:tblPr>
      <w:tblGrid>
        <w:gridCol w:w="6502"/>
        <w:gridCol w:w="2492"/>
        <w:gridCol w:w="5396"/>
      </w:tblGrid>
      <w:tr w:rsidR="0014101C" w:rsidRPr="00D56971" w14:paraId="263A4B94" w14:textId="77777777" w:rsidTr="00FC3331">
        <w:trPr>
          <w:cnfStyle w:val="100000000000" w:firstRow="1" w:lastRow="0" w:firstColumn="0" w:lastColumn="0" w:oddVBand="0" w:evenVBand="0" w:oddHBand="0" w:evenHBand="0" w:firstRowFirstColumn="0" w:firstRowLastColumn="0" w:lastRowFirstColumn="0" w:lastRowLastColumn="0"/>
          <w:trHeight w:val="300"/>
          <w:jc w:val="center"/>
        </w:trPr>
        <w:tc>
          <w:tcPr>
            <w:tcW w:w="5851" w:type="dxa"/>
            <w:tcBorders>
              <w:top w:val="single" w:sz="4" w:space="0" w:color="417FD0"/>
              <w:left w:val="single" w:sz="4" w:space="0" w:color="417FD0"/>
              <w:bottom w:val="single" w:sz="4" w:space="0" w:color="417FD0"/>
              <w:right w:val="single" w:sz="4" w:space="0" w:color="417FD0"/>
            </w:tcBorders>
            <w:shd w:val="clear" w:color="auto" w:fill="BFD4EF"/>
          </w:tcPr>
          <w:p w14:paraId="60B553AE" w14:textId="77777777" w:rsidR="0014101C" w:rsidRPr="00F05FCD" w:rsidRDefault="0014101C" w:rsidP="00FC3331">
            <w:pPr>
              <w:jc w:val="center"/>
              <w:rPr>
                <w:rFonts w:eastAsia="Calibri" w:cs="Arial"/>
                <w:color w:val="191919"/>
                <w:lang w:eastAsia="en-US"/>
              </w:rPr>
            </w:pPr>
            <w:r w:rsidRPr="00F05FCD">
              <w:rPr>
                <w:rFonts w:eastAsia="Calibri" w:cs="Arial"/>
                <w:color w:val="191919"/>
                <w:lang w:eastAsia="en-US"/>
              </w:rPr>
              <w:lastRenderedPageBreak/>
              <w:t>Phonemic Awareness (K-2)</w:t>
            </w:r>
          </w:p>
        </w:tc>
        <w:tc>
          <w:tcPr>
            <w:tcW w:w="2243"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275828F5" w14:textId="77777777" w:rsidR="0014101C" w:rsidRPr="00F05FCD" w:rsidRDefault="0014101C" w:rsidP="00FC3331">
            <w:pPr>
              <w:spacing w:after="0" w:line="360" w:lineRule="auto"/>
              <w:jc w:val="center"/>
              <w:rPr>
                <w:rFonts w:eastAsia="Arial" w:cs="Times New Roman"/>
                <w:color w:val="auto"/>
              </w:rPr>
            </w:pPr>
            <w:r w:rsidRPr="00F05FCD">
              <w:rPr>
                <w:rFonts w:eastAsia="Arial" w:cs="Times New Roman"/>
                <w:color w:val="auto"/>
              </w:rPr>
              <w:t>Meets Criteria</w:t>
            </w:r>
          </w:p>
        </w:tc>
        <w:tc>
          <w:tcPr>
            <w:tcW w:w="4856"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7C28044F" w14:textId="77777777" w:rsidR="0014101C" w:rsidRPr="00F05FCD" w:rsidRDefault="0014101C" w:rsidP="00FC3331">
            <w:pPr>
              <w:spacing w:after="0" w:line="360" w:lineRule="auto"/>
              <w:jc w:val="center"/>
              <w:rPr>
                <w:rFonts w:eastAsia="Arial" w:cs="Times New Roman"/>
                <w:color w:val="auto"/>
              </w:rPr>
            </w:pPr>
            <w:r w:rsidRPr="00F05FCD">
              <w:rPr>
                <w:rFonts w:eastAsia="Arial" w:cs="Times New Roman"/>
                <w:color w:val="auto"/>
              </w:rPr>
              <w:t>Justification or Comments</w:t>
            </w:r>
          </w:p>
        </w:tc>
      </w:tr>
      <w:tr w:rsidR="0014101C" w14:paraId="7E15F89B" w14:textId="77777777" w:rsidTr="00FC3331">
        <w:trPr>
          <w:trHeight w:val="300"/>
          <w:jc w:val="center"/>
        </w:trPr>
        <w:tc>
          <w:tcPr>
            <w:tcW w:w="5851" w:type="dxa"/>
            <w:tcBorders>
              <w:top w:val="single" w:sz="4" w:space="0" w:color="417FD0"/>
              <w:left w:val="single" w:sz="4" w:space="0" w:color="417FD0"/>
              <w:bottom w:val="single" w:sz="4" w:space="0" w:color="417FD0"/>
              <w:right w:val="single" w:sz="4" w:space="0" w:color="417FD0"/>
            </w:tcBorders>
          </w:tcPr>
          <w:p w14:paraId="2572306E" w14:textId="77777777" w:rsidR="0014101C" w:rsidRPr="008E23AD" w:rsidRDefault="0014101C" w:rsidP="00F91869">
            <w:pPr>
              <w:pStyle w:val="ListParagraph"/>
              <w:numPr>
                <w:ilvl w:val="0"/>
                <w:numId w:val="14"/>
              </w:numPr>
              <w:spacing w:before="0" w:after="0" w:line="240" w:lineRule="auto"/>
              <w:ind w:left="300"/>
            </w:pPr>
            <w:r>
              <w:t xml:space="preserve">Materials provide daily opportunities for students to engage in phonological sensitivity and phonemic awareness through instruction that is explicit, systematic, cumulative, and diagnostic. </w:t>
            </w:r>
          </w:p>
        </w:tc>
        <w:tc>
          <w:tcPr>
            <w:tcW w:w="2243" w:type="dxa"/>
            <w:tcBorders>
              <w:top w:val="single" w:sz="4" w:space="0" w:color="417FD0"/>
              <w:left w:val="single" w:sz="4" w:space="0" w:color="417FD0"/>
              <w:bottom w:val="single" w:sz="4" w:space="0" w:color="417FD0"/>
              <w:right w:val="single" w:sz="4" w:space="0" w:color="417FD0"/>
            </w:tcBorders>
            <w:vAlign w:val="center"/>
          </w:tcPr>
          <w:p w14:paraId="28B8A043"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4856" w:type="dxa"/>
            <w:tcBorders>
              <w:top w:val="single" w:sz="4" w:space="0" w:color="417FD0"/>
              <w:left w:val="single" w:sz="4" w:space="0" w:color="417FD0"/>
              <w:bottom w:val="single" w:sz="4" w:space="0" w:color="417FD0"/>
              <w:right w:val="single" w:sz="4" w:space="0" w:color="417FD0"/>
            </w:tcBorders>
          </w:tcPr>
          <w:p w14:paraId="4DE8FBF0" w14:textId="77777777" w:rsidR="0014101C" w:rsidRDefault="0014101C" w:rsidP="00FC3331">
            <w:pPr>
              <w:spacing w:line="360" w:lineRule="auto"/>
              <w:rPr>
                <w:rFonts w:eastAsia="Arial" w:cs="Times New Roman"/>
                <w:color w:val="auto"/>
              </w:rPr>
            </w:pPr>
          </w:p>
        </w:tc>
      </w:tr>
      <w:tr w:rsidR="0014101C" w14:paraId="74C045C5" w14:textId="77777777" w:rsidTr="00FC3331">
        <w:trPr>
          <w:trHeight w:val="300"/>
          <w:jc w:val="center"/>
        </w:trPr>
        <w:tc>
          <w:tcPr>
            <w:tcW w:w="5851" w:type="dxa"/>
            <w:tcBorders>
              <w:top w:val="single" w:sz="4" w:space="0" w:color="417FD0"/>
              <w:left w:val="single" w:sz="4" w:space="0" w:color="417FD0"/>
              <w:bottom w:val="single" w:sz="4" w:space="0" w:color="417FD0"/>
              <w:right w:val="single" w:sz="4" w:space="0" w:color="417FD0"/>
            </w:tcBorders>
          </w:tcPr>
          <w:p w14:paraId="2BEF4B05" w14:textId="77777777" w:rsidR="0014101C" w:rsidRPr="00F15A9F" w:rsidRDefault="0014101C" w:rsidP="00F91869">
            <w:pPr>
              <w:pStyle w:val="ListParagraph"/>
              <w:numPr>
                <w:ilvl w:val="0"/>
                <w:numId w:val="14"/>
              </w:numPr>
              <w:spacing w:before="0" w:after="0" w:line="240" w:lineRule="auto"/>
              <w:ind w:left="300"/>
              <w:rPr>
                <w:rFonts w:eastAsia="Calibri" w:cs="Calibri"/>
                <w:szCs w:val="24"/>
              </w:rPr>
            </w:pPr>
            <w:r w:rsidRPr="00F15A9F">
              <w:rPr>
                <w:rFonts w:eastAsia="Calibri" w:cs="Arial"/>
                <w:color w:val="191919"/>
              </w:rPr>
              <w:t xml:space="preserve">Materials provide explicit instruction and practice, including larger units of phonological </w:t>
            </w:r>
            <w:r>
              <w:rPr>
                <w:rFonts w:eastAsia="Calibri" w:cs="Arial"/>
                <w:color w:val="191919"/>
              </w:rPr>
              <w:t>sensitivity</w:t>
            </w:r>
            <w:r w:rsidRPr="00F15A9F">
              <w:rPr>
                <w:rFonts w:eastAsia="Calibri" w:cs="Arial"/>
                <w:color w:val="191919"/>
              </w:rPr>
              <w:t xml:space="preserve"> (syllable, rhyme, onset-rime) and </w:t>
            </w:r>
            <w:r>
              <w:rPr>
                <w:rFonts w:eastAsia="Calibri" w:cs="Arial"/>
                <w:color w:val="191919"/>
              </w:rPr>
              <w:t>phonemic awareness.</w:t>
            </w:r>
          </w:p>
        </w:tc>
        <w:tc>
          <w:tcPr>
            <w:tcW w:w="2243" w:type="dxa"/>
            <w:tcBorders>
              <w:top w:val="single" w:sz="4" w:space="0" w:color="417FD0"/>
              <w:left w:val="single" w:sz="4" w:space="0" w:color="417FD0"/>
              <w:bottom w:val="single" w:sz="4" w:space="0" w:color="417FD0"/>
              <w:right w:val="single" w:sz="4" w:space="0" w:color="417FD0"/>
            </w:tcBorders>
            <w:vAlign w:val="center"/>
          </w:tcPr>
          <w:p w14:paraId="161DCA46"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4856" w:type="dxa"/>
            <w:tcBorders>
              <w:top w:val="single" w:sz="4" w:space="0" w:color="417FD0"/>
              <w:left w:val="single" w:sz="4" w:space="0" w:color="417FD0"/>
              <w:bottom w:val="single" w:sz="4" w:space="0" w:color="417FD0"/>
              <w:right w:val="single" w:sz="4" w:space="0" w:color="417FD0"/>
            </w:tcBorders>
          </w:tcPr>
          <w:p w14:paraId="0FE58F89" w14:textId="77777777" w:rsidR="0014101C" w:rsidRDefault="0014101C" w:rsidP="00FC3331">
            <w:pPr>
              <w:spacing w:line="360" w:lineRule="auto"/>
              <w:rPr>
                <w:rFonts w:eastAsia="Arial" w:cs="Times New Roman"/>
                <w:color w:val="auto"/>
              </w:rPr>
            </w:pPr>
          </w:p>
        </w:tc>
      </w:tr>
      <w:tr w:rsidR="0014101C" w14:paraId="347D92FF" w14:textId="77777777" w:rsidTr="00FC3331">
        <w:trPr>
          <w:trHeight w:val="300"/>
          <w:jc w:val="center"/>
        </w:trPr>
        <w:tc>
          <w:tcPr>
            <w:tcW w:w="5851" w:type="dxa"/>
            <w:tcBorders>
              <w:top w:val="single" w:sz="4" w:space="0" w:color="417FD0"/>
              <w:left w:val="single" w:sz="4" w:space="0" w:color="417FD0"/>
              <w:bottom w:val="single" w:sz="4" w:space="0" w:color="417FD0"/>
              <w:right w:val="single" w:sz="4" w:space="0" w:color="417FD0"/>
            </w:tcBorders>
          </w:tcPr>
          <w:p w14:paraId="0F418FF4" w14:textId="77777777" w:rsidR="0014101C" w:rsidRPr="00F15A9F" w:rsidRDefault="0014101C" w:rsidP="00F91869">
            <w:pPr>
              <w:pStyle w:val="ListParagraph"/>
              <w:numPr>
                <w:ilvl w:val="0"/>
                <w:numId w:val="14"/>
              </w:numPr>
              <w:spacing w:before="0" w:after="0" w:line="240" w:lineRule="auto"/>
              <w:ind w:left="300"/>
              <w:rPr>
                <w:rFonts w:eastAsia="Calibri" w:cs="Arial"/>
                <w:color w:val="191919"/>
              </w:rPr>
            </w:pPr>
            <w:r w:rsidRPr="00F15A9F">
              <w:rPr>
                <w:rFonts w:eastAsia="Calibri" w:cs="Arial"/>
                <w:color w:val="191919"/>
              </w:rPr>
              <w:t xml:space="preserve">Materials provide explicit instruction and practice which </w:t>
            </w:r>
            <w:r w:rsidRPr="00F15A9F">
              <w:rPr>
                <w:rFonts w:eastAsia="Calibri" w:cs="Calibri"/>
                <w:szCs w:val="24"/>
              </w:rPr>
              <w:t>includes all phoneme awareness tasks including those that feature advanced manipulation (isolating, blending, segmenting, deletion, substitution, reversal) to include consonant blends in the initial and final position.</w:t>
            </w:r>
          </w:p>
        </w:tc>
        <w:tc>
          <w:tcPr>
            <w:tcW w:w="2243" w:type="dxa"/>
            <w:tcBorders>
              <w:top w:val="single" w:sz="4" w:space="0" w:color="417FD0"/>
              <w:left w:val="single" w:sz="4" w:space="0" w:color="417FD0"/>
              <w:bottom w:val="single" w:sz="4" w:space="0" w:color="417FD0"/>
              <w:right w:val="single" w:sz="4" w:space="0" w:color="417FD0"/>
            </w:tcBorders>
            <w:vAlign w:val="center"/>
          </w:tcPr>
          <w:p w14:paraId="613C4101"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4856" w:type="dxa"/>
            <w:tcBorders>
              <w:top w:val="single" w:sz="4" w:space="0" w:color="417FD0"/>
              <w:left w:val="single" w:sz="4" w:space="0" w:color="417FD0"/>
              <w:bottom w:val="single" w:sz="4" w:space="0" w:color="417FD0"/>
              <w:right w:val="single" w:sz="4" w:space="0" w:color="417FD0"/>
            </w:tcBorders>
          </w:tcPr>
          <w:p w14:paraId="5F96BA7F" w14:textId="77777777" w:rsidR="0014101C" w:rsidRDefault="0014101C" w:rsidP="00FC3331">
            <w:pPr>
              <w:spacing w:line="360" w:lineRule="auto"/>
              <w:rPr>
                <w:rFonts w:eastAsia="Arial" w:cs="Times New Roman"/>
                <w:color w:val="auto"/>
              </w:rPr>
            </w:pPr>
          </w:p>
        </w:tc>
      </w:tr>
      <w:tr w:rsidR="0014101C" w14:paraId="18C5DE91" w14:textId="77777777" w:rsidTr="00FC3331">
        <w:trPr>
          <w:trHeight w:val="300"/>
          <w:jc w:val="center"/>
        </w:trPr>
        <w:tc>
          <w:tcPr>
            <w:tcW w:w="5851" w:type="dxa"/>
            <w:tcBorders>
              <w:top w:val="single" w:sz="4" w:space="0" w:color="417FD0"/>
              <w:left w:val="single" w:sz="4" w:space="0" w:color="417FD0"/>
              <w:bottom w:val="single" w:sz="4" w:space="0" w:color="417FD0"/>
              <w:right w:val="single" w:sz="4" w:space="0" w:color="417FD0"/>
            </w:tcBorders>
          </w:tcPr>
          <w:p w14:paraId="507D19F3" w14:textId="77777777" w:rsidR="0014101C" w:rsidRPr="00F15A9F" w:rsidRDefault="0014101C" w:rsidP="00F91869">
            <w:pPr>
              <w:pStyle w:val="ListParagraph"/>
              <w:numPr>
                <w:ilvl w:val="0"/>
                <w:numId w:val="14"/>
              </w:numPr>
              <w:spacing w:before="0" w:after="0" w:line="240" w:lineRule="auto"/>
              <w:ind w:left="300"/>
              <w:rPr>
                <w:rFonts w:eastAsia="Calibri" w:cs="Arial"/>
                <w:color w:val="191919"/>
                <w:szCs w:val="24"/>
              </w:rPr>
            </w:pPr>
            <w:r w:rsidRPr="00F15A9F">
              <w:rPr>
                <w:rFonts w:eastAsia="Calibri" w:cs="Arial"/>
                <w:color w:val="191919"/>
              </w:rPr>
              <w:t>Materials provide explicit instruction and practice which includes demonstrating automaticity in the deletion and substitution of phonemes in multi-syllable spoken words and naming of resulting words. (Grade 2)</w:t>
            </w:r>
          </w:p>
        </w:tc>
        <w:tc>
          <w:tcPr>
            <w:tcW w:w="2243" w:type="dxa"/>
            <w:tcBorders>
              <w:top w:val="single" w:sz="4" w:space="0" w:color="417FD0"/>
              <w:left w:val="single" w:sz="4" w:space="0" w:color="417FD0"/>
              <w:bottom w:val="single" w:sz="4" w:space="0" w:color="417FD0"/>
              <w:right w:val="single" w:sz="4" w:space="0" w:color="417FD0"/>
            </w:tcBorders>
            <w:vAlign w:val="center"/>
          </w:tcPr>
          <w:p w14:paraId="6A596CE5"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4856" w:type="dxa"/>
            <w:tcBorders>
              <w:top w:val="single" w:sz="4" w:space="0" w:color="417FD0"/>
              <w:left w:val="single" w:sz="4" w:space="0" w:color="417FD0"/>
              <w:bottom w:val="single" w:sz="4" w:space="0" w:color="417FD0"/>
              <w:right w:val="single" w:sz="4" w:space="0" w:color="417FD0"/>
            </w:tcBorders>
          </w:tcPr>
          <w:p w14:paraId="03B3836F" w14:textId="77777777" w:rsidR="0014101C" w:rsidRDefault="0014101C" w:rsidP="00FC3331">
            <w:pPr>
              <w:spacing w:line="360" w:lineRule="auto"/>
              <w:rPr>
                <w:rFonts w:eastAsia="Arial" w:cs="Times New Roman"/>
                <w:color w:val="auto"/>
              </w:rPr>
            </w:pPr>
          </w:p>
        </w:tc>
      </w:tr>
    </w:tbl>
    <w:p w14:paraId="79F81EB7" w14:textId="77777777" w:rsidR="0014101C" w:rsidRDefault="0014101C" w:rsidP="0014101C"/>
    <w:tbl>
      <w:tblPr>
        <w:tblStyle w:val="ProposalTable"/>
        <w:tblW w:w="5000" w:type="pct"/>
        <w:jc w:val="center"/>
        <w:tblLook w:val="04A0" w:firstRow="1" w:lastRow="0" w:firstColumn="1" w:lastColumn="0" w:noHBand="0" w:noVBand="1"/>
      </w:tblPr>
      <w:tblGrid>
        <w:gridCol w:w="6502"/>
        <w:gridCol w:w="2492"/>
        <w:gridCol w:w="5396"/>
      </w:tblGrid>
      <w:tr w:rsidR="0014101C" w:rsidRPr="002602C7" w14:paraId="59357C75" w14:textId="77777777" w:rsidTr="00FC3331">
        <w:trPr>
          <w:cnfStyle w:val="100000000000" w:firstRow="1" w:lastRow="0" w:firstColumn="0" w:lastColumn="0" w:oddVBand="0" w:evenVBand="0" w:oddHBand="0" w:evenHBand="0" w:firstRowFirstColumn="0" w:firstRowLastColumn="0" w:lastRowFirstColumn="0" w:lastRowLastColumn="0"/>
          <w:tblHeade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EBF3B9B" w14:textId="77777777" w:rsidR="0014101C" w:rsidRPr="002602C7" w:rsidRDefault="0014101C" w:rsidP="00FC3331">
            <w:pPr>
              <w:spacing w:before="0" w:after="0"/>
              <w:jc w:val="center"/>
              <w:rPr>
                <w:rFonts w:eastAsia="Arial" w:cs="Times New Roman"/>
                <w:color w:val="3B3B3B"/>
              </w:rPr>
            </w:pPr>
            <w:r>
              <w:rPr>
                <w:rFonts w:eastAsia="Arial" w:cs="Times New Roman"/>
                <w:color w:val="3B3B3B"/>
              </w:rPr>
              <w:t>Phonics and Decoding</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95E7D27" w14:textId="77777777" w:rsidR="0014101C" w:rsidRPr="002602C7" w:rsidRDefault="0014101C" w:rsidP="00FC3331">
            <w:pPr>
              <w:spacing w:after="0" w:line="360" w:lineRule="auto"/>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8F424D3" w14:textId="77777777" w:rsidR="0014101C" w:rsidRPr="002602C7" w:rsidRDefault="0014101C" w:rsidP="00FC3331">
            <w:pPr>
              <w:spacing w:after="0" w:line="360" w:lineRule="auto"/>
              <w:jc w:val="center"/>
              <w:rPr>
                <w:rFonts w:eastAsia="Arial" w:cs="Times New Roman"/>
                <w:color w:val="3B3B3B"/>
              </w:rPr>
            </w:pPr>
            <w:r>
              <w:rPr>
                <w:rFonts w:eastAsia="Arial" w:cs="Times New Roman"/>
                <w:color w:val="3B3B3B"/>
              </w:rPr>
              <w:t>Justification or Comments</w:t>
            </w:r>
          </w:p>
        </w:tc>
      </w:tr>
      <w:tr w:rsidR="0014101C" w:rsidRPr="002602C7" w14:paraId="14E18A7A"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3F46B1E" w14:textId="77777777" w:rsidR="0014101C" w:rsidRDefault="0014101C" w:rsidP="00F91869">
            <w:pPr>
              <w:numPr>
                <w:ilvl w:val="0"/>
                <w:numId w:val="15"/>
              </w:numPr>
              <w:ind w:left="300"/>
              <w:contextualSpacing/>
              <w:rPr>
                <w:rFonts w:eastAsia="Arial" w:cs="Times New Roman"/>
                <w:color w:val="auto"/>
                <w:lang w:eastAsia="en-US"/>
              </w:rPr>
            </w:pPr>
            <w:r>
              <w:rPr>
                <w:rFonts w:eastAsia="Arial" w:cs="Times New Roman"/>
                <w:bCs/>
                <w:color w:val="3B3B3B"/>
              </w:rPr>
              <w:t>Materials include p</w:t>
            </w:r>
            <w:r w:rsidRPr="00CD0F25">
              <w:rPr>
                <w:rFonts w:eastAsia="Arial" w:cs="Times New Roman"/>
                <w:bCs/>
                <w:color w:val="3B3B3B"/>
              </w:rPr>
              <w:t>honics instruction</w:t>
            </w:r>
            <w:r>
              <w:rPr>
                <w:rFonts w:eastAsia="Arial" w:cs="Times New Roman"/>
                <w:bCs/>
                <w:color w:val="3B3B3B"/>
              </w:rPr>
              <w:t xml:space="preserve"> that</w:t>
            </w:r>
            <w:r w:rsidRPr="00CD0F25">
              <w:rPr>
                <w:rFonts w:eastAsia="Arial" w:cs="Times New Roman"/>
                <w:bCs/>
                <w:color w:val="3B3B3B"/>
              </w:rPr>
              <w:t xml:space="preserve"> is systematic and sequential, building from simple letter-sound correspondences to complex phonic patterns (e.g., instruction begins with short vowels and consonants and builds to syllable types, morphemes, and etymological influences).</w:t>
            </w:r>
          </w:p>
        </w:tc>
        <w:tc>
          <w:tcPr>
            <w:tcW w:w="866" w:type="pct"/>
            <w:tcBorders>
              <w:top w:val="single" w:sz="4" w:space="0" w:color="417FD0"/>
              <w:left w:val="single" w:sz="4" w:space="0" w:color="417FD0"/>
              <w:bottom w:val="single" w:sz="4" w:space="0" w:color="417FD0"/>
              <w:right w:val="single" w:sz="4" w:space="0" w:color="417FD0"/>
            </w:tcBorders>
            <w:vAlign w:val="center"/>
          </w:tcPr>
          <w:p w14:paraId="02BE5D35"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C0A5EBE" w14:textId="77777777" w:rsidR="0014101C" w:rsidRPr="002602C7" w:rsidRDefault="0014101C" w:rsidP="00FC3331">
            <w:pPr>
              <w:spacing w:line="360" w:lineRule="auto"/>
              <w:rPr>
                <w:rFonts w:eastAsia="Arial" w:cs="Times New Roman"/>
                <w:color w:val="auto"/>
              </w:rPr>
            </w:pPr>
          </w:p>
        </w:tc>
      </w:tr>
      <w:tr w:rsidR="0014101C" w:rsidRPr="002602C7" w14:paraId="3052C83D"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8A2092" w14:textId="77777777" w:rsidR="0014101C" w:rsidRDefault="0014101C" w:rsidP="00F91869">
            <w:pPr>
              <w:numPr>
                <w:ilvl w:val="0"/>
                <w:numId w:val="15"/>
              </w:numPr>
              <w:ind w:left="300"/>
              <w:contextualSpacing/>
              <w:rPr>
                <w:rFonts w:eastAsia="Arial" w:cs="Times New Roman"/>
                <w:bCs/>
                <w:color w:val="3B3B3B"/>
              </w:rPr>
            </w:pPr>
            <w:r w:rsidRPr="00CD0F25">
              <w:rPr>
                <w:rFonts w:eastAsia="Arial" w:cs="Times New Roman"/>
                <w:bCs/>
                <w:color w:val="3B3B3B"/>
              </w:rPr>
              <w:t>Materials include explicit instruction and opportunities for students to decode and encode words that consist of common and newly taught sounds and spelling patterns and provide opportunities for students to review previously taught skills through the build/manipulate/spell model.</w:t>
            </w:r>
          </w:p>
        </w:tc>
        <w:tc>
          <w:tcPr>
            <w:tcW w:w="866" w:type="pct"/>
            <w:tcBorders>
              <w:top w:val="single" w:sz="4" w:space="0" w:color="417FD0"/>
              <w:left w:val="single" w:sz="4" w:space="0" w:color="417FD0"/>
              <w:bottom w:val="single" w:sz="4" w:space="0" w:color="417FD0"/>
              <w:right w:val="single" w:sz="4" w:space="0" w:color="417FD0"/>
            </w:tcBorders>
            <w:vAlign w:val="center"/>
          </w:tcPr>
          <w:p w14:paraId="6D1047FE"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4A6DC01" w14:textId="77777777" w:rsidR="0014101C" w:rsidRPr="002602C7" w:rsidRDefault="0014101C" w:rsidP="00FC3331">
            <w:pPr>
              <w:spacing w:line="360" w:lineRule="auto"/>
              <w:rPr>
                <w:rFonts w:eastAsia="Arial" w:cs="Times New Roman"/>
                <w:color w:val="auto"/>
              </w:rPr>
            </w:pPr>
          </w:p>
        </w:tc>
      </w:tr>
      <w:tr w:rsidR="0014101C" w:rsidRPr="002602C7" w14:paraId="03FF1FFC"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2D896A3" w14:textId="77777777" w:rsidR="0014101C" w:rsidRPr="00CD0F25" w:rsidRDefault="0014101C" w:rsidP="00F91869">
            <w:pPr>
              <w:numPr>
                <w:ilvl w:val="0"/>
                <w:numId w:val="15"/>
              </w:numPr>
              <w:ind w:left="300"/>
              <w:contextualSpacing/>
              <w:rPr>
                <w:rFonts w:eastAsia="Arial" w:cs="Times New Roman"/>
                <w:bCs/>
                <w:color w:val="3B3B3B"/>
              </w:rPr>
            </w:pPr>
            <w:r w:rsidRPr="00CD0F25">
              <w:rPr>
                <w:rFonts w:eastAsia="Arial" w:cs="Times New Roman"/>
                <w:bCs/>
                <w:color w:val="3B3B3B"/>
              </w:rPr>
              <w:t>Materials provide explicit instruction and targeted practice for automaticity on common grade level “high frequency” and irregularly spelled words and letter combinations.</w:t>
            </w:r>
          </w:p>
        </w:tc>
        <w:tc>
          <w:tcPr>
            <w:tcW w:w="866" w:type="pct"/>
            <w:tcBorders>
              <w:top w:val="single" w:sz="4" w:space="0" w:color="417FD0"/>
              <w:left w:val="single" w:sz="4" w:space="0" w:color="417FD0"/>
              <w:bottom w:val="single" w:sz="4" w:space="0" w:color="417FD0"/>
              <w:right w:val="single" w:sz="4" w:space="0" w:color="417FD0"/>
            </w:tcBorders>
            <w:vAlign w:val="center"/>
          </w:tcPr>
          <w:p w14:paraId="7A17DA2E"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01A175E" w14:textId="77777777" w:rsidR="0014101C" w:rsidRPr="002602C7" w:rsidRDefault="0014101C" w:rsidP="00FC3331">
            <w:pPr>
              <w:spacing w:line="360" w:lineRule="auto"/>
              <w:rPr>
                <w:rFonts w:eastAsia="Arial" w:cs="Times New Roman"/>
                <w:color w:val="auto"/>
              </w:rPr>
            </w:pPr>
          </w:p>
        </w:tc>
      </w:tr>
      <w:tr w:rsidR="0014101C" w:rsidRPr="002602C7" w14:paraId="748CE58A"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D7AA7D0" w14:textId="77777777" w:rsidR="0014101C" w:rsidRPr="00CD0F25" w:rsidRDefault="0014101C" w:rsidP="00F91869">
            <w:pPr>
              <w:numPr>
                <w:ilvl w:val="0"/>
                <w:numId w:val="15"/>
              </w:numPr>
              <w:ind w:left="300"/>
              <w:contextualSpacing/>
              <w:rPr>
                <w:rFonts w:eastAsia="Arial" w:cs="Times New Roman"/>
                <w:bCs/>
                <w:color w:val="3B3B3B"/>
              </w:rPr>
            </w:pPr>
            <w:r w:rsidRPr="00CD0F25">
              <w:rPr>
                <w:rFonts w:eastAsia="Arial" w:cs="Times New Roman"/>
                <w:bCs/>
                <w:color w:val="3B3B3B"/>
              </w:rPr>
              <w:t>Materials direct students’ attention to the structure of the word through an emphasis on phonic decoding by providing instruction and practice of phonics skills by applying letter-sound knowledge in decodable texts that match the phonics elements taught.</w:t>
            </w:r>
            <w:r>
              <w:rPr>
                <w:rFonts w:eastAsia="Arial" w:cs="Times New Roman"/>
                <w:b/>
                <w:bCs/>
                <w:color w:val="3B3B3B"/>
              </w:rPr>
              <w:t xml:space="preserve"> </w:t>
            </w:r>
            <w:r w:rsidRPr="005743D3">
              <w:rPr>
                <w:rFonts w:eastAsia="Arial" w:cs="Times New Roman"/>
                <w:color w:val="3B3B3B"/>
              </w:rPr>
              <w:t>(Grade K-2)</w:t>
            </w:r>
          </w:p>
        </w:tc>
        <w:tc>
          <w:tcPr>
            <w:tcW w:w="866" w:type="pct"/>
            <w:tcBorders>
              <w:top w:val="single" w:sz="4" w:space="0" w:color="417FD0"/>
              <w:left w:val="single" w:sz="4" w:space="0" w:color="417FD0"/>
              <w:bottom w:val="single" w:sz="4" w:space="0" w:color="417FD0"/>
              <w:right w:val="single" w:sz="4" w:space="0" w:color="417FD0"/>
            </w:tcBorders>
            <w:vAlign w:val="center"/>
          </w:tcPr>
          <w:p w14:paraId="1584D7A7"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451E362" w14:textId="77777777" w:rsidR="0014101C" w:rsidRPr="002602C7" w:rsidRDefault="0014101C" w:rsidP="00FC3331">
            <w:pPr>
              <w:spacing w:line="360" w:lineRule="auto"/>
              <w:rPr>
                <w:rFonts w:eastAsia="Arial" w:cs="Times New Roman"/>
                <w:color w:val="auto"/>
              </w:rPr>
            </w:pPr>
          </w:p>
        </w:tc>
      </w:tr>
      <w:tr w:rsidR="0014101C" w:rsidRPr="002602C7" w14:paraId="03F78660"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C4ECF26" w14:textId="77777777" w:rsidR="0014101C" w:rsidRPr="00666595" w:rsidRDefault="0014101C" w:rsidP="00F91869">
            <w:pPr>
              <w:numPr>
                <w:ilvl w:val="0"/>
                <w:numId w:val="15"/>
              </w:numPr>
              <w:ind w:left="300"/>
              <w:contextualSpacing/>
              <w:rPr>
                <w:rFonts w:eastAsia="Arial" w:cs="Times New Roman"/>
                <w:bCs/>
                <w:color w:val="3B3B3B"/>
              </w:rPr>
            </w:pPr>
            <w:r w:rsidRPr="00666595">
              <w:rPr>
                <w:rFonts w:eastAsia="Arial" w:cs="Times New Roman"/>
                <w:bCs/>
                <w:color w:val="3B3B3B"/>
              </w:rPr>
              <w:t>Materials provide explicit instruction and targeted practice in decoding and encoding final –</w:t>
            </w:r>
            <w:proofErr w:type="gramStart"/>
            <w:r w:rsidRPr="00666595">
              <w:rPr>
                <w:rFonts w:eastAsia="Arial" w:cs="Times New Roman"/>
                <w:bCs/>
                <w:color w:val="3B3B3B"/>
              </w:rPr>
              <w:t>e ,</w:t>
            </w:r>
            <w:proofErr w:type="gramEnd"/>
            <w:r w:rsidRPr="00666595">
              <w:rPr>
                <w:rFonts w:eastAsia="Arial" w:cs="Times New Roman"/>
                <w:bCs/>
                <w:color w:val="3B3B3B"/>
              </w:rPr>
              <w:t xml:space="preserve"> vowel team conventions for representing long vowel sounds, r-controlled vowel patterns, and diphthongs (e.g., toil, cloud). (Grade 1-2)</w:t>
            </w:r>
          </w:p>
        </w:tc>
        <w:tc>
          <w:tcPr>
            <w:tcW w:w="866" w:type="pct"/>
            <w:tcBorders>
              <w:top w:val="single" w:sz="4" w:space="0" w:color="417FD0"/>
              <w:left w:val="single" w:sz="4" w:space="0" w:color="417FD0"/>
              <w:bottom w:val="single" w:sz="4" w:space="0" w:color="417FD0"/>
              <w:right w:val="single" w:sz="4" w:space="0" w:color="417FD0"/>
            </w:tcBorders>
            <w:vAlign w:val="center"/>
          </w:tcPr>
          <w:p w14:paraId="566DD3EC"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E67ECE2" w14:textId="77777777" w:rsidR="0014101C" w:rsidRPr="002602C7" w:rsidRDefault="0014101C" w:rsidP="00FC3331">
            <w:pPr>
              <w:spacing w:line="360" w:lineRule="auto"/>
              <w:rPr>
                <w:rFonts w:eastAsia="Arial" w:cs="Times New Roman"/>
                <w:color w:val="auto"/>
              </w:rPr>
            </w:pPr>
          </w:p>
        </w:tc>
      </w:tr>
      <w:tr w:rsidR="0014101C" w:rsidRPr="002602C7" w14:paraId="5A2EE239"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9EAD668" w14:textId="77777777" w:rsidR="0014101C" w:rsidRPr="00CD0F25" w:rsidRDefault="0014101C" w:rsidP="00F91869">
            <w:pPr>
              <w:numPr>
                <w:ilvl w:val="0"/>
                <w:numId w:val="15"/>
              </w:numPr>
              <w:ind w:left="300"/>
              <w:contextualSpacing/>
              <w:rPr>
                <w:rFonts w:eastAsia="Arial" w:cs="Times New Roman"/>
                <w:bCs/>
                <w:color w:val="3B3B3B"/>
              </w:rPr>
            </w:pPr>
            <w:r w:rsidRPr="003558B1">
              <w:rPr>
                <w:rFonts w:eastAsia="Arial" w:cs="Times New Roman"/>
                <w:bCs/>
                <w:color w:val="3B3B3B"/>
              </w:rPr>
              <w:t>Materials</w:t>
            </w:r>
            <w:r w:rsidRPr="00CD0F25">
              <w:rPr>
                <w:rFonts w:eastAsia="Arial" w:cs="Times New Roman"/>
                <w:bCs/>
                <w:color w:val="3B3B3B"/>
              </w:rPr>
              <w:t xml:space="preserve"> provide explicit instruction and </w:t>
            </w:r>
            <w:r>
              <w:rPr>
                <w:rFonts w:eastAsia="Arial" w:cs="Times New Roman"/>
                <w:bCs/>
                <w:color w:val="3B3B3B"/>
              </w:rPr>
              <w:t>targeted</w:t>
            </w:r>
            <w:r w:rsidRPr="00CD0F25">
              <w:rPr>
                <w:rFonts w:eastAsia="Arial" w:cs="Times New Roman"/>
                <w:bCs/>
                <w:color w:val="3B3B3B"/>
              </w:rPr>
              <w:t xml:space="preserve"> practice in decoding words with grade-level prefixes and suffixes (e.g., un-, dis-, -s, ed, -</w:t>
            </w:r>
            <w:proofErr w:type="spellStart"/>
            <w:r w:rsidRPr="00CD0F25">
              <w:rPr>
                <w:rFonts w:eastAsia="Arial" w:cs="Times New Roman"/>
                <w:bCs/>
                <w:color w:val="3B3B3B"/>
              </w:rPr>
              <w:t>est</w:t>
            </w:r>
            <w:proofErr w:type="spellEnd"/>
            <w:r w:rsidRPr="00CD0F25">
              <w:rPr>
                <w:rFonts w:eastAsia="Arial" w:cs="Times New Roman"/>
                <w:bCs/>
                <w:color w:val="3B3B3B"/>
              </w:rPr>
              <w:t>, -</w:t>
            </w:r>
            <w:proofErr w:type="spellStart"/>
            <w:r w:rsidRPr="00CD0F25">
              <w:rPr>
                <w:rFonts w:eastAsia="Arial" w:cs="Times New Roman"/>
                <w:bCs/>
                <w:color w:val="3B3B3B"/>
              </w:rPr>
              <w:t>ful</w:t>
            </w:r>
            <w:proofErr w:type="spellEnd"/>
            <w:r w:rsidRPr="00CD0F25">
              <w:rPr>
                <w:rFonts w:eastAsia="Arial" w:cs="Times New Roman"/>
                <w:bCs/>
                <w:color w:val="3B3B3B"/>
              </w:rPr>
              <w:t>, -less).</w:t>
            </w:r>
            <w:r>
              <w:rPr>
                <w:rFonts w:eastAsia="Arial" w:cs="Times New Roman"/>
                <w:b/>
                <w:bCs/>
                <w:color w:val="3B3B3B"/>
              </w:rPr>
              <w:t xml:space="preserve"> </w:t>
            </w:r>
            <w:r w:rsidRPr="00666595">
              <w:rPr>
                <w:rFonts w:eastAsia="Arial" w:cs="Times New Roman"/>
                <w:color w:val="3B3B3B"/>
              </w:rPr>
              <w:t>(Grade 2)</w:t>
            </w:r>
          </w:p>
        </w:tc>
        <w:tc>
          <w:tcPr>
            <w:tcW w:w="866" w:type="pct"/>
            <w:tcBorders>
              <w:top w:val="single" w:sz="4" w:space="0" w:color="417FD0"/>
              <w:left w:val="single" w:sz="4" w:space="0" w:color="417FD0"/>
              <w:bottom w:val="single" w:sz="4" w:space="0" w:color="417FD0"/>
              <w:right w:val="single" w:sz="4" w:space="0" w:color="417FD0"/>
            </w:tcBorders>
            <w:vAlign w:val="center"/>
          </w:tcPr>
          <w:p w14:paraId="51304333"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38ED930" w14:textId="77777777" w:rsidR="0014101C" w:rsidRPr="002602C7" w:rsidRDefault="0014101C" w:rsidP="00FC3331">
            <w:pPr>
              <w:spacing w:line="360" w:lineRule="auto"/>
              <w:rPr>
                <w:rFonts w:eastAsia="Arial" w:cs="Times New Roman"/>
                <w:color w:val="auto"/>
              </w:rPr>
            </w:pPr>
          </w:p>
        </w:tc>
      </w:tr>
      <w:tr w:rsidR="0014101C" w:rsidRPr="002602C7" w14:paraId="1D8BD942"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A9921A" w14:textId="77777777" w:rsidR="0014101C" w:rsidRPr="003558B1" w:rsidRDefault="0014101C" w:rsidP="00F91869">
            <w:pPr>
              <w:numPr>
                <w:ilvl w:val="0"/>
                <w:numId w:val="15"/>
              </w:numPr>
              <w:ind w:left="300"/>
              <w:contextualSpacing/>
              <w:rPr>
                <w:rFonts w:eastAsia="Arial" w:cs="Times New Roman"/>
                <w:bCs/>
                <w:color w:val="3B3B3B"/>
              </w:rPr>
            </w:pPr>
            <w:r>
              <w:rPr>
                <w:rFonts w:eastAsia="Arial" w:cs="Times New Roman"/>
                <w:bCs/>
                <w:color w:val="3B3B3B"/>
              </w:rPr>
              <w:t>Materials provide explicit instruction and targeted practice to decode and encode known words when affixes are added (e.g., visit/revisit, appear/disappear, lead/mislead, care/careful).</w:t>
            </w:r>
            <w:r w:rsidRPr="00CD0F25">
              <w:rPr>
                <w:rFonts w:eastAsia="Arial" w:cs="Times New Roman"/>
                <w:bCs/>
                <w:color w:val="3B3B3B"/>
              </w:rPr>
              <w:t xml:space="preserve"> </w:t>
            </w:r>
            <w:r w:rsidRPr="00666595">
              <w:rPr>
                <w:rFonts w:eastAsia="Arial" w:cs="Times New Roman"/>
                <w:color w:val="3B3B3B"/>
              </w:rPr>
              <w:t>(Grade 3-5)</w:t>
            </w:r>
          </w:p>
        </w:tc>
        <w:tc>
          <w:tcPr>
            <w:tcW w:w="866" w:type="pct"/>
            <w:tcBorders>
              <w:top w:val="single" w:sz="4" w:space="0" w:color="417FD0"/>
              <w:left w:val="single" w:sz="4" w:space="0" w:color="417FD0"/>
              <w:bottom w:val="single" w:sz="4" w:space="0" w:color="417FD0"/>
              <w:right w:val="single" w:sz="4" w:space="0" w:color="417FD0"/>
            </w:tcBorders>
            <w:vAlign w:val="center"/>
          </w:tcPr>
          <w:p w14:paraId="2B56D0C7"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C943A42" w14:textId="77777777" w:rsidR="0014101C" w:rsidRPr="002602C7" w:rsidRDefault="0014101C" w:rsidP="00FC3331">
            <w:pPr>
              <w:spacing w:line="360" w:lineRule="auto"/>
              <w:rPr>
                <w:rFonts w:eastAsia="Arial" w:cs="Times New Roman"/>
                <w:color w:val="auto"/>
              </w:rPr>
            </w:pPr>
          </w:p>
        </w:tc>
      </w:tr>
      <w:tr w:rsidR="0014101C" w:rsidRPr="002602C7" w14:paraId="3DE00FD2"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91A864E" w14:textId="77777777" w:rsidR="0014101C" w:rsidRPr="00666595" w:rsidRDefault="0014101C" w:rsidP="00F91869">
            <w:pPr>
              <w:numPr>
                <w:ilvl w:val="0"/>
                <w:numId w:val="15"/>
              </w:numPr>
              <w:ind w:left="300"/>
              <w:contextualSpacing/>
              <w:rPr>
                <w:rFonts w:eastAsia="Arial" w:cs="Times New Roman"/>
                <w:bCs/>
                <w:color w:val="3B3B3B"/>
              </w:rPr>
            </w:pPr>
            <w:r w:rsidRPr="00666595">
              <w:rPr>
                <w:rFonts w:eastAsia="Arial" w:cs="Times New Roman"/>
                <w:bCs/>
                <w:color w:val="3B3B3B"/>
              </w:rPr>
              <w:t xml:space="preserve">Materials provide explicit instruction and </w:t>
            </w:r>
            <w:r>
              <w:rPr>
                <w:rFonts w:eastAsia="Arial" w:cs="Times New Roman"/>
                <w:bCs/>
                <w:color w:val="3B3B3B"/>
              </w:rPr>
              <w:t xml:space="preserve">targeted </w:t>
            </w:r>
            <w:r w:rsidRPr="00666595">
              <w:rPr>
                <w:rFonts w:eastAsia="Arial" w:cs="Times New Roman"/>
                <w:bCs/>
                <w:color w:val="3B3B3B"/>
              </w:rPr>
              <w:t>practice in decoding and encode multi-syllable words, words with common Greek and Latin roots (e.g., trans, port, bio), and grade-appropriate irregularly spelled words (e.g., come, friend, today. (Grade 3-5)</w:t>
            </w:r>
          </w:p>
        </w:tc>
        <w:tc>
          <w:tcPr>
            <w:tcW w:w="866" w:type="pct"/>
            <w:tcBorders>
              <w:top w:val="single" w:sz="4" w:space="0" w:color="417FD0"/>
              <w:left w:val="single" w:sz="4" w:space="0" w:color="417FD0"/>
              <w:bottom w:val="single" w:sz="4" w:space="0" w:color="417FD0"/>
              <w:right w:val="single" w:sz="4" w:space="0" w:color="417FD0"/>
            </w:tcBorders>
            <w:vAlign w:val="center"/>
          </w:tcPr>
          <w:p w14:paraId="299F2332"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9160C3B" w14:textId="77777777" w:rsidR="0014101C" w:rsidRPr="002602C7" w:rsidRDefault="0014101C" w:rsidP="00FC3331">
            <w:pPr>
              <w:spacing w:line="360" w:lineRule="auto"/>
              <w:rPr>
                <w:rFonts w:eastAsia="Arial" w:cs="Times New Roman"/>
                <w:color w:val="auto"/>
              </w:rPr>
            </w:pPr>
          </w:p>
        </w:tc>
      </w:tr>
      <w:tr w:rsidR="0014101C" w:rsidRPr="002602C7" w14:paraId="06B2E965"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7CBC3B4" w14:textId="77777777" w:rsidR="0014101C" w:rsidRPr="00666595" w:rsidRDefault="0014101C" w:rsidP="00F91869">
            <w:pPr>
              <w:numPr>
                <w:ilvl w:val="0"/>
                <w:numId w:val="15"/>
              </w:numPr>
              <w:ind w:left="300"/>
              <w:contextualSpacing/>
              <w:rPr>
                <w:rFonts w:eastAsia="Arial" w:cs="Times New Roman"/>
                <w:bCs/>
                <w:color w:val="3B3B3B"/>
              </w:rPr>
            </w:pPr>
            <w:r w:rsidRPr="00666595">
              <w:rPr>
                <w:rFonts w:eastAsia="Arial" w:cs="Times New Roman"/>
                <w:bCs/>
                <w:color w:val="3B3B3B"/>
              </w:rPr>
              <w:t>Materials direct students’ attention to the structure of the word through an emphasis on phonic decoding by providing practice of phonics skills learned in grade-level texts.  (Grade 3-5)</w:t>
            </w:r>
          </w:p>
        </w:tc>
        <w:tc>
          <w:tcPr>
            <w:tcW w:w="866" w:type="pct"/>
            <w:tcBorders>
              <w:top w:val="single" w:sz="4" w:space="0" w:color="417FD0"/>
              <w:left w:val="single" w:sz="4" w:space="0" w:color="417FD0"/>
              <w:bottom w:val="single" w:sz="4" w:space="0" w:color="417FD0"/>
              <w:right w:val="single" w:sz="4" w:space="0" w:color="417FD0"/>
            </w:tcBorders>
            <w:vAlign w:val="center"/>
          </w:tcPr>
          <w:p w14:paraId="3F1FB71E"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EC0D4DD" w14:textId="77777777" w:rsidR="0014101C" w:rsidRPr="002602C7" w:rsidRDefault="0014101C" w:rsidP="00FC3331">
            <w:pPr>
              <w:spacing w:line="360" w:lineRule="auto"/>
              <w:rPr>
                <w:rFonts w:eastAsia="Arial" w:cs="Times New Roman"/>
                <w:color w:val="auto"/>
              </w:rPr>
            </w:pPr>
          </w:p>
        </w:tc>
      </w:tr>
    </w:tbl>
    <w:p w14:paraId="18B089A2" w14:textId="77777777" w:rsidR="0014101C" w:rsidRDefault="0014101C" w:rsidP="0014101C"/>
    <w:p w14:paraId="479CB955" w14:textId="77777777" w:rsidR="0014101C" w:rsidRDefault="0014101C" w:rsidP="0014101C"/>
    <w:tbl>
      <w:tblPr>
        <w:tblStyle w:val="ProposalTable"/>
        <w:tblW w:w="5000" w:type="pct"/>
        <w:jc w:val="center"/>
        <w:tblLook w:val="04A0" w:firstRow="1" w:lastRow="0" w:firstColumn="1" w:lastColumn="0" w:noHBand="0" w:noVBand="1"/>
      </w:tblPr>
      <w:tblGrid>
        <w:gridCol w:w="6502"/>
        <w:gridCol w:w="2492"/>
        <w:gridCol w:w="5396"/>
      </w:tblGrid>
      <w:tr w:rsidR="0014101C" w:rsidRPr="002602C7" w14:paraId="0A8400C3" w14:textId="77777777" w:rsidTr="00FC3331">
        <w:trPr>
          <w:cnfStyle w:val="100000000000" w:firstRow="1" w:lastRow="0" w:firstColumn="0" w:lastColumn="0" w:oddVBand="0" w:evenVBand="0" w:oddHBand="0" w:evenHBand="0" w:firstRowFirstColumn="0" w:firstRowLastColumn="0" w:lastRowFirstColumn="0" w:lastRowLastColumn="0"/>
          <w:tblHeade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627ED588" w14:textId="77777777" w:rsidR="0014101C" w:rsidRPr="002602C7" w:rsidRDefault="0014101C" w:rsidP="00FC3331">
            <w:pPr>
              <w:spacing w:before="0" w:after="0"/>
              <w:jc w:val="center"/>
              <w:rPr>
                <w:rFonts w:eastAsia="Arial" w:cs="Times New Roman"/>
                <w:color w:val="3B3B3B"/>
              </w:rPr>
            </w:pPr>
            <w:r>
              <w:rPr>
                <w:rFonts w:eastAsia="Arial" w:cs="Times New Roman"/>
                <w:color w:val="3B3B3B"/>
              </w:rPr>
              <w:t xml:space="preserve">Reading Comprehension </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6D2B293" w14:textId="77777777" w:rsidR="0014101C" w:rsidRPr="002602C7" w:rsidRDefault="0014101C" w:rsidP="00FC3331">
            <w:pPr>
              <w:spacing w:after="0" w:line="360" w:lineRule="auto"/>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C198805" w14:textId="77777777" w:rsidR="0014101C" w:rsidRPr="002602C7" w:rsidRDefault="0014101C" w:rsidP="00FC3331">
            <w:pPr>
              <w:spacing w:after="0" w:line="360" w:lineRule="auto"/>
              <w:jc w:val="center"/>
              <w:rPr>
                <w:rFonts w:eastAsia="Arial" w:cs="Times New Roman"/>
                <w:color w:val="3B3B3B"/>
              </w:rPr>
            </w:pPr>
            <w:r>
              <w:rPr>
                <w:rFonts w:eastAsia="Arial" w:cs="Times New Roman"/>
                <w:color w:val="3B3B3B"/>
              </w:rPr>
              <w:t>Justification or Comments</w:t>
            </w:r>
          </w:p>
        </w:tc>
      </w:tr>
      <w:tr w:rsidR="0014101C" w:rsidRPr="002602C7" w14:paraId="4C3A286D"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51DDD42" w14:textId="77777777" w:rsidR="0014101C" w:rsidRDefault="0014101C" w:rsidP="00F91869">
            <w:pPr>
              <w:numPr>
                <w:ilvl w:val="0"/>
                <w:numId w:val="20"/>
              </w:numPr>
              <w:ind w:left="300"/>
              <w:contextualSpacing/>
              <w:rPr>
                <w:rFonts w:eastAsia="Arial" w:cs="Times New Roman"/>
                <w:color w:val="auto"/>
                <w:lang w:eastAsia="en-US"/>
              </w:rPr>
            </w:pPr>
            <w:r>
              <w:rPr>
                <w:rFonts w:eastAsia="Arial" w:cs="Times New Roman"/>
                <w:color w:val="auto"/>
                <w:szCs w:val="22"/>
                <w:lang w:eastAsia="en-US"/>
              </w:rPr>
              <w:t>Materials consist of a variety of texts representing a balance of genres, cultures, and perspectives that meet the appropriate complexity band for the grade level. (Grade 1-5)</w:t>
            </w:r>
          </w:p>
        </w:tc>
        <w:tc>
          <w:tcPr>
            <w:tcW w:w="866" w:type="pct"/>
            <w:tcBorders>
              <w:top w:val="single" w:sz="4" w:space="0" w:color="417FD0"/>
              <w:left w:val="single" w:sz="4" w:space="0" w:color="417FD0"/>
              <w:bottom w:val="single" w:sz="4" w:space="0" w:color="417FD0"/>
              <w:right w:val="single" w:sz="4" w:space="0" w:color="417FD0"/>
            </w:tcBorders>
            <w:vAlign w:val="center"/>
          </w:tcPr>
          <w:p w14:paraId="65BDEB17"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1F0C173" w14:textId="77777777" w:rsidR="0014101C" w:rsidRPr="002602C7" w:rsidRDefault="0014101C" w:rsidP="00FC3331">
            <w:pPr>
              <w:spacing w:line="360" w:lineRule="auto"/>
              <w:rPr>
                <w:rFonts w:eastAsia="Arial" w:cs="Times New Roman"/>
                <w:color w:val="auto"/>
              </w:rPr>
            </w:pPr>
          </w:p>
        </w:tc>
      </w:tr>
      <w:tr w:rsidR="0014101C" w:rsidRPr="002602C7" w14:paraId="3385A974"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E2DBAA8" w14:textId="77777777" w:rsidR="0014101C" w:rsidRPr="002602C7" w:rsidRDefault="0014101C" w:rsidP="00F91869">
            <w:pPr>
              <w:numPr>
                <w:ilvl w:val="0"/>
                <w:numId w:val="20"/>
              </w:numPr>
              <w:ind w:left="300"/>
              <w:contextualSpacing/>
              <w:rPr>
                <w:rFonts w:eastAsia="Arial" w:cs="Times New Roman"/>
                <w:color w:val="auto"/>
                <w:lang w:eastAsia="en-US"/>
              </w:rPr>
            </w:pPr>
            <w:r>
              <w:rPr>
                <w:rFonts w:eastAsia="Arial" w:cs="Times New Roman"/>
                <w:color w:val="auto"/>
                <w:lang w:eastAsia="en-US"/>
              </w:rPr>
              <w:t>Materials include a variety of texts at grade level to increase knowledge and build vocabulary.</w:t>
            </w:r>
          </w:p>
        </w:tc>
        <w:tc>
          <w:tcPr>
            <w:tcW w:w="866" w:type="pct"/>
            <w:tcBorders>
              <w:top w:val="single" w:sz="4" w:space="0" w:color="417FD0"/>
              <w:left w:val="single" w:sz="4" w:space="0" w:color="417FD0"/>
              <w:bottom w:val="single" w:sz="4" w:space="0" w:color="417FD0"/>
              <w:right w:val="single" w:sz="4" w:space="0" w:color="417FD0"/>
            </w:tcBorders>
            <w:vAlign w:val="center"/>
          </w:tcPr>
          <w:p w14:paraId="6B5EAFCC" w14:textId="77777777" w:rsidR="0014101C" w:rsidRPr="002602C7"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A8B0D30" w14:textId="77777777" w:rsidR="0014101C" w:rsidRPr="002602C7" w:rsidRDefault="0014101C" w:rsidP="00FC3331">
            <w:pPr>
              <w:spacing w:line="360" w:lineRule="auto"/>
              <w:rPr>
                <w:rFonts w:eastAsia="Arial" w:cs="Times New Roman"/>
                <w:color w:val="auto"/>
              </w:rPr>
            </w:pPr>
          </w:p>
        </w:tc>
      </w:tr>
      <w:tr w:rsidR="0014101C" w:rsidRPr="002602C7" w14:paraId="11F4EF91"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C297C4" w14:textId="77777777" w:rsidR="0014101C" w:rsidRDefault="0014101C" w:rsidP="00F91869">
            <w:pPr>
              <w:numPr>
                <w:ilvl w:val="0"/>
                <w:numId w:val="20"/>
              </w:numPr>
              <w:ind w:left="300"/>
              <w:contextualSpacing/>
              <w:rPr>
                <w:rFonts w:eastAsia="Arial" w:cs="Times New Roman"/>
                <w:color w:val="auto"/>
                <w:lang w:eastAsia="en-US"/>
              </w:rPr>
            </w:pPr>
            <w:r>
              <w:rPr>
                <w:rFonts w:eastAsia="Arial" w:cs="Times New Roman"/>
                <w:color w:val="auto"/>
                <w:lang w:eastAsia="en-US"/>
              </w:rPr>
              <w:t>Materials support grade level and beyond read-aloud experiences before students can read independently.</w:t>
            </w:r>
          </w:p>
        </w:tc>
        <w:tc>
          <w:tcPr>
            <w:tcW w:w="866" w:type="pct"/>
            <w:tcBorders>
              <w:top w:val="single" w:sz="4" w:space="0" w:color="417FD0"/>
              <w:left w:val="single" w:sz="4" w:space="0" w:color="417FD0"/>
              <w:bottom w:val="single" w:sz="4" w:space="0" w:color="417FD0"/>
              <w:right w:val="single" w:sz="4" w:space="0" w:color="417FD0"/>
            </w:tcBorders>
            <w:vAlign w:val="center"/>
          </w:tcPr>
          <w:p w14:paraId="2944FEC4"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6EE6065" w14:textId="77777777" w:rsidR="0014101C" w:rsidRPr="002602C7" w:rsidRDefault="0014101C" w:rsidP="00FC3331">
            <w:pPr>
              <w:spacing w:line="360" w:lineRule="auto"/>
              <w:rPr>
                <w:rFonts w:eastAsia="Arial" w:cs="Times New Roman"/>
                <w:color w:val="auto"/>
              </w:rPr>
            </w:pPr>
          </w:p>
        </w:tc>
      </w:tr>
      <w:tr w:rsidR="0014101C" w:rsidRPr="002602C7" w14:paraId="768FA152"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C973E3A" w14:textId="77777777" w:rsidR="0014101C" w:rsidRDefault="0014101C" w:rsidP="00F91869">
            <w:pPr>
              <w:numPr>
                <w:ilvl w:val="0"/>
                <w:numId w:val="20"/>
              </w:numPr>
              <w:ind w:left="300"/>
              <w:contextualSpacing/>
              <w:rPr>
                <w:rFonts w:eastAsia="Arial" w:cs="Times New Roman"/>
                <w:color w:val="auto"/>
                <w:lang w:eastAsia="en-US"/>
              </w:rPr>
            </w:pPr>
            <w:r>
              <w:rPr>
                <w:rFonts w:eastAsia="Arial" w:cs="Times New Roman"/>
                <w:color w:val="auto"/>
                <w:lang w:eastAsia="en-US"/>
              </w:rPr>
              <w:t>Materials include explicit teaching and targeted practice of comprehension strategies and skills.</w:t>
            </w:r>
          </w:p>
        </w:tc>
        <w:tc>
          <w:tcPr>
            <w:tcW w:w="866" w:type="pct"/>
            <w:tcBorders>
              <w:top w:val="single" w:sz="4" w:space="0" w:color="417FD0"/>
              <w:left w:val="single" w:sz="4" w:space="0" w:color="417FD0"/>
              <w:bottom w:val="single" w:sz="4" w:space="0" w:color="417FD0"/>
              <w:right w:val="single" w:sz="4" w:space="0" w:color="417FD0"/>
            </w:tcBorders>
            <w:vAlign w:val="center"/>
          </w:tcPr>
          <w:p w14:paraId="513B2BE2"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0F5DD5" w14:textId="77777777" w:rsidR="0014101C" w:rsidRPr="002602C7" w:rsidRDefault="0014101C" w:rsidP="00FC3331">
            <w:pPr>
              <w:spacing w:line="360" w:lineRule="auto"/>
              <w:rPr>
                <w:rFonts w:eastAsia="Arial" w:cs="Times New Roman"/>
                <w:color w:val="auto"/>
              </w:rPr>
            </w:pPr>
          </w:p>
        </w:tc>
      </w:tr>
      <w:tr w:rsidR="0014101C" w:rsidRPr="002602C7" w14:paraId="593FC358"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F2CCB09" w14:textId="77777777" w:rsidR="0014101C" w:rsidRDefault="0014101C" w:rsidP="00F91869">
            <w:pPr>
              <w:numPr>
                <w:ilvl w:val="0"/>
                <w:numId w:val="20"/>
              </w:numPr>
              <w:ind w:left="300"/>
              <w:contextualSpacing/>
              <w:rPr>
                <w:rFonts w:eastAsia="Arial" w:cs="Times New Roman"/>
                <w:color w:val="auto"/>
                <w:lang w:eastAsia="en-US"/>
              </w:rPr>
            </w:pPr>
            <w:r w:rsidRPr="2EAAA4F6">
              <w:rPr>
                <w:rFonts w:eastAsia="Arial" w:cs="Times New Roman"/>
                <w:color w:val="auto"/>
                <w:lang w:eastAsia="en-US"/>
              </w:rPr>
              <w:t xml:space="preserve">Materials </w:t>
            </w:r>
            <w:r>
              <w:rPr>
                <w:rFonts w:eastAsia="Arial" w:cs="Times New Roman"/>
                <w:color w:val="auto"/>
                <w:lang w:eastAsia="en-US"/>
              </w:rPr>
              <w:t>include</w:t>
            </w:r>
            <w:r w:rsidRPr="2EAAA4F6">
              <w:rPr>
                <w:rFonts w:eastAsia="Arial" w:cs="Times New Roman"/>
                <w:color w:val="auto"/>
                <w:lang w:eastAsia="en-US"/>
              </w:rPr>
              <w:t xml:space="preserve"> mostly text-dependent </w:t>
            </w:r>
            <w:r>
              <w:rPr>
                <w:rFonts w:eastAsia="Arial" w:cs="Times New Roman"/>
                <w:color w:val="auto"/>
                <w:lang w:eastAsia="en-US"/>
              </w:rPr>
              <w:t>questions that allow</w:t>
            </w:r>
            <w:r w:rsidRPr="2EAAA4F6">
              <w:rPr>
                <w:rFonts w:eastAsia="Arial" w:cs="Times New Roman"/>
                <w:color w:val="auto"/>
                <w:lang w:eastAsia="en-US"/>
              </w:rPr>
              <w:t xml:space="preserve"> students to use explicit text evidence to support ideas and make valid inferences based on appropriate grade level standards and skills.</w:t>
            </w:r>
          </w:p>
        </w:tc>
        <w:tc>
          <w:tcPr>
            <w:tcW w:w="866" w:type="pct"/>
            <w:tcBorders>
              <w:top w:val="single" w:sz="4" w:space="0" w:color="417FD0"/>
              <w:left w:val="single" w:sz="4" w:space="0" w:color="417FD0"/>
              <w:bottom w:val="single" w:sz="4" w:space="0" w:color="417FD0"/>
              <w:right w:val="single" w:sz="4" w:space="0" w:color="417FD0"/>
            </w:tcBorders>
            <w:vAlign w:val="center"/>
          </w:tcPr>
          <w:p w14:paraId="74760909"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F458658" w14:textId="77777777" w:rsidR="0014101C" w:rsidRPr="002602C7" w:rsidRDefault="0014101C" w:rsidP="00FC3331">
            <w:pPr>
              <w:spacing w:line="360" w:lineRule="auto"/>
              <w:rPr>
                <w:rFonts w:eastAsia="Arial" w:cs="Times New Roman"/>
                <w:color w:val="auto"/>
              </w:rPr>
            </w:pPr>
          </w:p>
        </w:tc>
      </w:tr>
      <w:tr w:rsidR="0014101C" w:rsidRPr="002602C7" w14:paraId="69BB86CB"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35FE07" w14:textId="77777777" w:rsidR="0014101C" w:rsidRPr="2EAAA4F6" w:rsidRDefault="0014101C" w:rsidP="00F91869">
            <w:pPr>
              <w:numPr>
                <w:ilvl w:val="0"/>
                <w:numId w:val="20"/>
              </w:numPr>
              <w:ind w:left="300"/>
              <w:contextualSpacing/>
              <w:rPr>
                <w:rFonts w:eastAsia="Arial" w:cs="Times New Roman"/>
                <w:color w:val="auto"/>
                <w:lang w:eastAsia="en-US"/>
              </w:rPr>
            </w:pPr>
            <w:r w:rsidRPr="59A9FFAE">
              <w:rPr>
                <w:rFonts w:eastAsia="Arial" w:cs="Times New Roman"/>
                <w:color w:val="auto"/>
                <w:lang w:eastAsia="en-US"/>
              </w:rPr>
              <w:t>Materials provide explicit instruction in reading fluency for students to read with accuracy, appropriate rate, and expression.</w:t>
            </w:r>
          </w:p>
        </w:tc>
        <w:tc>
          <w:tcPr>
            <w:tcW w:w="866" w:type="pct"/>
            <w:tcBorders>
              <w:top w:val="single" w:sz="4" w:space="0" w:color="417FD0"/>
              <w:left w:val="single" w:sz="4" w:space="0" w:color="417FD0"/>
              <w:bottom w:val="single" w:sz="4" w:space="0" w:color="417FD0"/>
              <w:right w:val="single" w:sz="4" w:space="0" w:color="417FD0"/>
            </w:tcBorders>
            <w:vAlign w:val="center"/>
          </w:tcPr>
          <w:p w14:paraId="785F446E"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9D133C2" w14:textId="77777777" w:rsidR="0014101C" w:rsidRPr="002602C7" w:rsidRDefault="0014101C" w:rsidP="00FC3331">
            <w:pPr>
              <w:spacing w:line="360" w:lineRule="auto"/>
              <w:rPr>
                <w:rFonts w:eastAsia="Arial" w:cs="Times New Roman"/>
                <w:color w:val="auto"/>
              </w:rPr>
            </w:pPr>
          </w:p>
        </w:tc>
      </w:tr>
      <w:tr w:rsidR="0014101C" w:rsidRPr="002602C7" w14:paraId="470A16F8"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A2F1A8C" w14:textId="77777777" w:rsidR="0014101C" w:rsidRPr="59A9FFAE" w:rsidRDefault="0014101C" w:rsidP="00F91869">
            <w:pPr>
              <w:numPr>
                <w:ilvl w:val="0"/>
                <w:numId w:val="20"/>
              </w:numPr>
              <w:ind w:left="300"/>
              <w:contextualSpacing/>
              <w:rPr>
                <w:rFonts w:eastAsia="Arial" w:cs="Times New Roman"/>
                <w:color w:val="auto"/>
                <w:lang w:eastAsia="en-US"/>
              </w:rPr>
            </w:pPr>
            <w:r>
              <w:rPr>
                <w:rFonts w:eastAsia="Arial" w:cs="Times New Roman"/>
                <w:color w:val="auto"/>
                <w:lang w:eastAsia="en-US"/>
              </w:rPr>
              <w:t>Materials offer opportunities to explore and discuss plot, theme, characterization, and point view appropriate to grade-level standards.</w:t>
            </w:r>
          </w:p>
        </w:tc>
        <w:tc>
          <w:tcPr>
            <w:tcW w:w="866" w:type="pct"/>
            <w:tcBorders>
              <w:top w:val="single" w:sz="4" w:space="0" w:color="417FD0"/>
              <w:left w:val="single" w:sz="4" w:space="0" w:color="417FD0"/>
              <w:bottom w:val="single" w:sz="4" w:space="0" w:color="417FD0"/>
              <w:right w:val="single" w:sz="4" w:space="0" w:color="417FD0"/>
            </w:tcBorders>
            <w:vAlign w:val="center"/>
          </w:tcPr>
          <w:p w14:paraId="5C1A4FEA"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878A2CA" w14:textId="77777777" w:rsidR="0014101C" w:rsidRPr="002602C7" w:rsidRDefault="0014101C" w:rsidP="00FC3331">
            <w:pPr>
              <w:spacing w:line="360" w:lineRule="auto"/>
              <w:rPr>
                <w:rFonts w:eastAsia="Arial" w:cs="Times New Roman"/>
                <w:color w:val="auto"/>
              </w:rPr>
            </w:pPr>
          </w:p>
        </w:tc>
      </w:tr>
      <w:tr w:rsidR="0014101C" w:rsidRPr="002602C7" w14:paraId="05CCB2BA"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91FFE09" w14:textId="77777777" w:rsidR="0014101C" w:rsidRDefault="0014101C" w:rsidP="00F91869">
            <w:pPr>
              <w:numPr>
                <w:ilvl w:val="0"/>
                <w:numId w:val="20"/>
              </w:numPr>
              <w:ind w:left="300"/>
              <w:contextualSpacing/>
              <w:rPr>
                <w:rFonts w:eastAsia="Arial" w:cs="Times New Roman"/>
                <w:color w:val="auto"/>
                <w:lang w:eastAsia="en-US"/>
              </w:rPr>
            </w:pPr>
            <w:r>
              <w:rPr>
                <w:rFonts w:eastAsia="Arial" w:cs="Times New Roman"/>
                <w:color w:val="auto"/>
                <w:lang w:eastAsia="en-US"/>
              </w:rPr>
              <w:t xml:space="preserve">Materials offer opportunities to identify and discuss elements of non-fiction texts appropriate to grade-level standards.  </w:t>
            </w:r>
          </w:p>
        </w:tc>
        <w:tc>
          <w:tcPr>
            <w:tcW w:w="866" w:type="pct"/>
            <w:tcBorders>
              <w:top w:val="single" w:sz="4" w:space="0" w:color="417FD0"/>
              <w:left w:val="single" w:sz="4" w:space="0" w:color="417FD0"/>
              <w:bottom w:val="single" w:sz="4" w:space="0" w:color="417FD0"/>
              <w:right w:val="single" w:sz="4" w:space="0" w:color="417FD0"/>
            </w:tcBorders>
            <w:vAlign w:val="center"/>
          </w:tcPr>
          <w:p w14:paraId="0B618639"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7670236" w14:textId="77777777" w:rsidR="0014101C" w:rsidRPr="002602C7" w:rsidRDefault="0014101C" w:rsidP="00FC3331">
            <w:pPr>
              <w:spacing w:line="360" w:lineRule="auto"/>
              <w:rPr>
                <w:rFonts w:eastAsia="Arial" w:cs="Times New Roman"/>
                <w:color w:val="auto"/>
              </w:rPr>
            </w:pPr>
          </w:p>
        </w:tc>
      </w:tr>
      <w:tr w:rsidR="0014101C" w:rsidRPr="002602C7" w14:paraId="5979F715"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8F14CA2" w14:textId="77777777" w:rsidR="0014101C" w:rsidRDefault="0014101C" w:rsidP="00F91869">
            <w:pPr>
              <w:numPr>
                <w:ilvl w:val="0"/>
                <w:numId w:val="20"/>
              </w:numPr>
              <w:ind w:left="300"/>
              <w:contextualSpacing/>
              <w:rPr>
                <w:rFonts w:eastAsia="Arial" w:cs="Times New Roman"/>
                <w:color w:val="auto"/>
                <w:lang w:eastAsia="en-US"/>
              </w:rPr>
            </w:pPr>
            <w:r>
              <w:rPr>
                <w:rFonts w:eastAsia="Arial" w:cs="Times New Roman"/>
                <w:color w:val="auto"/>
                <w:lang w:eastAsia="en-US"/>
              </w:rPr>
              <w:t xml:space="preserve">Materials offer opportunities to compare similar texts appropriate to grade-level standards. </w:t>
            </w:r>
          </w:p>
        </w:tc>
        <w:tc>
          <w:tcPr>
            <w:tcW w:w="866" w:type="pct"/>
            <w:tcBorders>
              <w:top w:val="single" w:sz="4" w:space="0" w:color="417FD0"/>
              <w:left w:val="single" w:sz="4" w:space="0" w:color="417FD0"/>
              <w:bottom w:val="single" w:sz="4" w:space="0" w:color="417FD0"/>
              <w:right w:val="single" w:sz="4" w:space="0" w:color="417FD0"/>
            </w:tcBorders>
            <w:vAlign w:val="center"/>
          </w:tcPr>
          <w:p w14:paraId="7C15AC21"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679608D" w14:textId="77777777" w:rsidR="0014101C" w:rsidRPr="002602C7" w:rsidRDefault="0014101C" w:rsidP="00FC3331">
            <w:pPr>
              <w:spacing w:line="360" w:lineRule="auto"/>
              <w:rPr>
                <w:rFonts w:eastAsia="Arial" w:cs="Times New Roman"/>
                <w:color w:val="auto"/>
              </w:rPr>
            </w:pPr>
          </w:p>
        </w:tc>
      </w:tr>
      <w:tr w:rsidR="0014101C" w:rsidRPr="002602C7" w14:paraId="4CEE3AC4" w14:textId="77777777" w:rsidTr="00FC3331">
        <w:trPr>
          <w:jc w:val="center"/>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708D61E" w14:textId="77777777" w:rsidR="0014101C" w:rsidRPr="2EAAA4F6" w:rsidRDefault="0014101C" w:rsidP="00F91869">
            <w:pPr>
              <w:numPr>
                <w:ilvl w:val="0"/>
                <w:numId w:val="20"/>
              </w:numPr>
              <w:ind w:left="300"/>
              <w:contextualSpacing/>
              <w:rPr>
                <w:rFonts w:eastAsia="Arial" w:cs="Times New Roman"/>
                <w:color w:val="auto"/>
                <w:lang w:eastAsia="en-US"/>
              </w:rPr>
            </w:pPr>
            <w:r w:rsidRPr="2EAAA4F6">
              <w:rPr>
                <w:rFonts w:eastAsia="Arial" w:cs="Times New Roman"/>
                <w:color w:val="auto"/>
                <w:lang w:eastAsia="en-US"/>
              </w:rPr>
              <w:t xml:space="preserve">Materials provide students opportunities to engage in a range and volume of reading from both fiction and non-fiction texts appropriate for the grade level, includes support for independent reading. </w:t>
            </w:r>
          </w:p>
        </w:tc>
        <w:tc>
          <w:tcPr>
            <w:tcW w:w="866" w:type="pct"/>
            <w:tcBorders>
              <w:top w:val="single" w:sz="4" w:space="0" w:color="417FD0"/>
              <w:left w:val="single" w:sz="4" w:space="0" w:color="417FD0"/>
              <w:bottom w:val="single" w:sz="4" w:space="0" w:color="417FD0"/>
              <w:right w:val="single" w:sz="4" w:space="0" w:color="417FD0"/>
            </w:tcBorders>
            <w:vAlign w:val="center"/>
          </w:tcPr>
          <w:p w14:paraId="690B0F8B" w14:textId="77777777" w:rsidR="0014101C"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8602EBF" w14:textId="77777777" w:rsidR="0014101C" w:rsidRPr="002602C7" w:rsidRDefault="0014101C" w:rsidP="00FC3331">
            <w:pPr>
              <w:spacing w:line="360" w:lineRule="auto"/>
              <w:rPr>
                <w:rFonts w:eastAsia="Arial" w:cs="Times New Roman"/>
                <w:color w:val="auto"/>
              </w:rPr>
            </w:pPr>
          </w:p>
        </w:tc>
      </w:tr>
    </w:tbl>
    <w:p w14:paraId="6A5141D3" w14:textId="77777777" w:rsidR="0014101C" w:rsidRDefault="0014101C" w:rsidP="0014101C">
      <w:pPr>
        <w:rPr>
          <w:b/>
          <w:bCs/>
        </w:rPr>
      </w:pPr>
    </w:p>
    <w:tbl>
      <w:tblPr>
        <w:tblStyle w:val="ProposalTable"/>
        <w:tblW w:w="5000" w:type="pct"/>
        <w:jc w:val="center"/>
        <w:tblLook w:val="04A0" w:firstRow="1" w:lastRow="0" w:firstColumn="1" w:lastColumn="0" w:noHBand="0" w:noVBand="1"/>
      </w:tblPr>
      <w:tblGrid>
        <w:gridCol w:w="6502"/>
        <w:gridCol w:w="2492"/>
        <w:gridCol w:w="5396"/>
      </w:tblGrid>
      <w:tr w:rsidR="0014101C" w:rsidRPr="002602C7" w14:paraId="617C854A" w14:textId="77777777" w:rsidTr="00FC3331">
        <w:trPr>
          <w:cnfStyle w:val="100000000000" w:firstRow="1" w:lastRow="0" w:firstColumn="0" w:lastColumn="0" w:oddVBand="0" w:evenVBand="0" w:oddHBand="0" w:evenHBand="0" w:firstRowFirstColumn="0" w:firstRowLastColumn="0" w:lastRowFirstColumn="0" w:lastRowLastColumn="0"/>
          <w:tblHeader/>
          <w:jc w:val="cent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vAlign w:val="center"/>
          </w:tcPr>
          <w:p w14:paraId="4A572693" w14:textId="77777777" w:rsidR="0014101C" w:rsidRPr="002602C7" w:rsidRDefault="0014101C" w:rsidP="00FC3331">
            <w:pPr>
              <w:spacing w:before="0" w:after="0"/>
              <w:jc w:val="center"/>
              <w:rPr>
                <w:rFonts w:eastAsia="Arial" w:cs="Times New Roman"/>
                <w:color w:val="3B3B3B"/>
              </w:rPr>
            </w:pPr>
            <w:r w:rsidRPr="002602C7">
              <w:rPr>
                <w:rFonts w:eastAsia="Arial" w:cs="Times New Roman"/>
                <w:color w:val="3B3B3B"/>
              </w:rPr>
              <w:t>Vocabulary Development</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vAlign w:val="center"/>
          </w:tcPr>
          <w:p w14:paraId="0C6FB6F6" w14:textId="77777777" w:rsidR="0014101C" w:rsidRPr="002602C7" w:rsidRDefault="0014101C" w:rsidP="00FC3331">
            <w:pPr>
              <w:spacing w:after="0" w:line="360" w:lineRule="auto"/>
              <w:jc w:val="center"/>
              <w:rPr>
                <w:rFonts w:eastAsia="Arial" w:cs="Times New Roman"/>
                <w:color w:val="3B3B3B"/>
              </w:rPr>
            </w:pPr>
            <w:r>
              <w:rPr>
                <w:rFonts w:eastAsia="Arial" w:cs="Times New Roman"/>
                <w:color w:val="3B3B3B"/>
              </w:rPr>
              <w:t>Meets Criteria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vAlign w:val="center"/>
          </w:tcPr>
          <w:p w14:paraId="34CAC1E0" w14:textId="77777777" w:rsidR="0014101C" w:rsidRPr="002602C7" w:rsidRDefault="0014101C" w:rsidP="00FC3331">
            <w:pPr>
              <w:spacing w:after="0" w:line="360" w:lineRule="auto"/>
              <w:jc w:val="center"/>
              <w:rPr>
                <w:rFonts w:eastAsia="Arial" w:cs="Times New Roman"/>
                <w:color w:val="3B3B3B"/>
              </w:rPr>
            </w:pPr>
            <w:r>
              <w:rPr>
                <w:rFonts w:eastAsia="Arial" w:cs="Times New Roman"/>
                <w:color w:val="3B3B3B"/>
              </w:rPr>
              <w:t>Justification or Comments</w:t>
            </w:r>
          </w:p>
        </w:tc>
      </w:tr>
      <w:tr w:rsidR="0014101C" w:rsidRPr="002602C7" w14:paraId="19ACE0AD" w14:textId="77777777" w:rsidTr="00FC3331">
        <w:trPr>
          <w:jc w:val="cent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1125CB3" w14:textId="77777777" w:rsidR="0014101C" w:rsidRPr="002602C7" w:rsidRDefault="0014101C" w:rsidP="00F91869">
            <w:pPr>
              <w:numPr>
                <w:ilvl w:val="0"/>
                <w:numId w:val="8"/>
              </w:numPr>
              <w:ind w:left="360"/>
              <w:contextualSpacing/>
              <w:rPr>
                <w:rFonts w:eastAsia="Arial" w:cs="Times New Roman"/>
                <w:color w:val="auto"/>
                <w:lang w:eastAsia="en-US"/>
              </w:rPr>
            </w:pPr>
            <w:r w:rsidRPr="59A9FFAE">
              <w:rPr>
                <w:rFonts w:eastAsia="Arial" w:cs="Times New Roman"/>
                <w:color w:val="auto"/>
                <w:lang w:eastAsia="en-US"/>
              </w:rPr>
              <w:t xml:space="preserve">Materials provide explicit instruction and </w:t>
            </w:r>
            <w:r>
              <w:rPr>
                <w:rFonts w:eastAsia="Arial" w:cs="Times New Roman"/>
                <w:color w:val="auto"/>
                <w:lang w:eastAsia="en-US"/>
              </w:rPr>
              <w:t xml:space="preserve">targeted </w:t>
            </w:r>
            <w:r w:rsidRPr="59A9FFAE">
              <w:rPr>
                <w:rFonts w:eastAsia="Arial" w:cs="Times New Roman"/>
                <w:color w:val="auto"/>
                <w:lang w:eastAsia="en-US"/>
              </w:rPr>
              <w:t xml:space="preserve">practice to determine or clarify the meaning of unknown and multiple-meaning words and phrases </w:t>
            </w:r>
            <w:r>
              <w:rPr>
                <w:rFonts w:eastAsia="Arial" w:cs="Times New Roman"/>
                <w:color w:val="auto"/>
                <w:lang w:eastAsia="en-US"/>
              </w:rPr>
              <w:t xml:space="preserve">appropriate to grade-level standard using </w:t>
            </w:r>
            <w:r w:rsidRPr="59A9FFAE">
              <w:rPr>
                <w:rFonts w:eastAsia="Arial" w:cs="Times New Roman"/>
                <w:color w:val="auto"/>
                <w:lang w:eastAsia="en-US"/>
              </w:rPr>
              <w:t xml:space="preserve">an array of grade-level strategies (knowledge of affixes, inflectional endings, root words)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387AF953" w14:textId="77777777" w:rsidR="0014101C" w:rsidRPr="002602C7"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0BBA4C4" w14:textId="77777777" w:rsidR="0014101C" w:rsidRPr="002602C7" w:rsidRDefault="0014101C" w:rsidP="00FC3331">
            <w:pPr>
              <w:spacing w:line="360" w:lineRule="auto"/>
              <w:rPr>
                <w:rFonts w:eastAsia="Arial" w:cs="Times New Roman"/>
                <w:color w:val="auto"/>
              </w:rPr>
            </w:pPr>
          </w:p>
        </w:tc>
      </w:tr>
      <w:tr w:rsidR="0014101C" w:rsidRPr="002602C7" w14:paraId="14638C5C" w14:textId="77777777" w:rsidTr="00FC3331">
        <w:trPr>
          <w:jc w:val="cent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8340ECA" w14:textId="77777777" w:rsidR="0014101C" w:rsidRPr="002602C7" w:rsidRDefault="0014101C" w:rsidP="00F91869">
            <w:pPr>
              <w:numPr>
                <w:ilvl w:val="0"/>
                <w:numId w:val="8"/>
              </w:numPr>
              <w:ind w:left="360"/>
              <w:contextualSpacing/>
              <w:rPr>
                <w:rFonts w:eastAsia="Arial" w:cs="Times New Roman"/>
                <w:color w:val="auto"/>
                <w:lang w:eastAsia="en-US"/>
              </w:rPr>
            </w:pPr>
            <w:r w:rsidRPr="59A9FFAE">
              <w:rPr>
                <w:rFonts w:eastAsia="Arial" w:cs="Times New Roman"/>
                <w:color w:val="auto"/>
                <w:lang w:eastAsia="en-US"/>
              </w:rPr>
              <w:t>Materials provide explicit instruction and opportunities for practice to determine how words and phrases provide meaning and nuance in grade-level texts</w:t>
            </w:r>
            <w:r>
              <w:rPr>
                <w:rFonts w:eastAsia="Arial" w:cs="Times New Roman"/>
                <w:color w:val="auto"/>
                <w:lang w:eastAsia="en-US"/>
              </w:rPr>
              <w:t xml:space="preserve">. </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202808DE" w14:textId="77777777" w:rsidR="0014101C" w:rsidRPr="002602C7"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AE8E9F1" w14:textId="77777777" w:rsidR="0014101C" w:rsidRPr="002602C7" w:rsidRDefault="0014101C" w:rsidP="00FC3331">
            <w:pPr>
              <w:spacing w:line="360" w:lineRule="auto"/>
              <w:rPr>
                <w:rFonts w:eastAsia="Arial" w:cs="Times New Roman"/>
                <w:color w:val="auto"/>
              </w:rPr>
            </w:pPr>
          </w:p>
        </w:tc>
      </w:tr>
      <w:tr w:rsidR="0014101C" w:rsidRPr="002602C7" w14:paraId="6D9F2F5F" w14:textId="77777777" w:rsidTr="00FC3331">
        <w:trPr>
          <w:jc w:val="cent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A0C55AD" w14:textId="77777777" w:rsidR="0014101C" w:rsidRPr="002602C7" w:rsidRDefault="0014101C" w:rsidP="00F91869">
            <w:pPr>
              <w:numPr>
                <w:ilvl w:val="0"/>
                <w:numId w:val="8"/>
              </w:numPr>
              <w:ind w:left="360"/>
              <w:contextualSpacing/>
              <w:rPr>
                <w:rFonts w:eastAsia="Arial" w:cs="Times New Roman"/>
                <w:color w:val="auto"/>
                <w:lang w:eastAsia="en-US"/>
              </w:rPr>
            </w:pPr>
            <w:r w:rsidRPr="59A9FFAE">
              <w:rPr>
                <w:rFonts w:eastAsia="Arial" w:cs="Times New Roman"/>
                <w:color w:val="auto"/>
                <w:lang w:eastAsia="en-US"/>
              </w:rPr>
              <w:t xml:space="preserve">Materials provide explicit instruction and opportunities to </w:t>
            </w:r>
            <w:r w:rsidRPr="789C9762">
              <w:rPr>
                <w:rFonts w:eastAsia="Arial" w:cs="Times New Roman"/>
                <w:color w:val="auto"/>
                <w:lang w:eastAsia="en-US"/>
              </w:rPr>
              <w:t>acquire</w:t>
            </w:r>
            <w:r w:rsidRPr="59A9FFAE">
              <w:rPr>
                <w:rFonts w:eastAsia="Arial" w:cs="Times New Roman"/>
                <w:color w:val="auto"/>
                <w:lang w:eastAsia="en-US"/>
              </w:rPr>
              <w:t xml:space="preserve"> and use </w:t>
            </w:r>
            <w:r w:rsidRPr="789C9762">
              <w:rPr>
                <w:rFonts w:eastAsia="Arial" w:cs="Times New Roman"/>
                <w:color w:val="auto"/>
                <w:lang w:eastAsia="en-US"/>
              </w:rPr>
              <w:t xml:space="preserve">general academic and content-specific words </w:t>
            </w:r>
            <w:r>
              <w:rPr>
                <w:rFonts w:eastAsia="Arial" w:cs="Times New Roman"/>
                <w:color w:val="auto"/>
                <w:lang w:eastAsia="en-US"/>
              </w:rPr>
              <w:t>as appropriate to</w:t>
            </w:r>
            <w:r w:rsidRPr="789C9762">
              <w:rPr>
                <w:rFonts w:eastAsia="Arial" w:cs="Times New Roman"/>
                <w:color w:val="auto"/>
                <w:lang w:eastAsia="en-US"/>
              </w:rPr>
              <w:t xml:space="preserve"> </w:t>
            </w:r>
            <w:r>
              <w:rPr>
                <w:rFonts w:eastAsia="Arial" w:cs="Times New Roman"/>
                <w:color w:val="auto"/>
                <w:lang w:eastAsia="en-US"/>
              </w:rPr>
              <w:t xml:space="preserve">grade-level conversations, </w:t>
            </w:r>
            <w:r w:rsidRPr="789C9762">
              <w:rPr>
                <w:rFonts w:eastAsia="Arial" w:cs="Times New Roman"/>
                <w:color w:val="auto"/>
                <w:lang w:eastAsia="en-US"/>
              </w:rPr>
              <w:t>reading</w:t>
            </w:r>
            <w:r>
              <w:rPr>
                <w:rFonts w:eastAsia="Arial" w:cs="Times New Roman"/>
                <w:color w:val="auto"/>
                <w:lang w:eastAsia="en-US"/>
              </w:rPr>
              <w:t xml:space="preserve">, </w:t>
            </w:r>
            <w:r w:rsidRPr="0050238E">
              <w:rPr>
                <w:rFonts w:eastAsia="Arial" w:cs="Times New Roman"/>
                <w:color w:val="auto"/>
                <w:lang w:eastAsia="en-US"/>
              </w:rPr>
              <w:t>and writing</w:t>
            </w:r>
            <w:r>
              <w:rPr>
                <w:rFonts w:eastAsia="Arial" w:cs="Times New Roman"/>
                <w:color w:val="auto"/>
                <w:lang w:eastAsia="en-US"/>
              </w:rPr>
              <w:t>.</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563FA6C9" w14:textId="77777777" w:rsidR="0014101C" w:rsidRPr="002602C7"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2EE5E29" w14:textId="77777777" w:rsidR="0014101C" w:rsidRPr="002602C7" w:rsidRDefault="0014101C" w:rsidP="00FC3331">
            <w:pPr>
              <w:spacing w:line="360" w:lineRule="auto"/>
              <w:rPr>
                <w:rFonts w:eastAsia="Arial" w:cs="Times New Roman"/>
                <w:color w:val="auto"/>
              </w:rPr>
            </w:pPr>
          </w:p>
        </w:tc>
      </w:tr>
    </w:tbl>
    <w:p w14:paraId="0EE93F9C" w14:textId="77777777" w:rsidR="0014101C" w:rsidRDefault="0014101C" w:rsidP="0014101C"/>
    <w:tbl>
      <w:tblPr>
        <w:tblStyle w:val="ProposalTable"/>
        <w:tblW w:w="5000" w:type="pct"/>
        <w:tblLook w:val="04A0" w:firstRow="1" w:lastRow="0" w:firstColumn="1" w:lastColumn="0" w:noHBand="0" w:noVBand="1"/>
      </w:tblPr>
      <w:tblGrid>
        <w:gridCol w:w="6502"/>
        <w:gridCol w:w="2492"/>
        <w:gridCol w:w="5396"/>
      </w:tblGrid>
      <w:tr w:rsidR="0014101C" w:rsidRPr="002602C7" w14:paraId="152C23C5"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539ECF6" w14:textId="77777777" w:rsidR="0014101C" w:rsidRPr="002602C7" w:rsidRDefault="0014101C" w:rsidP="00FC3331">
            <w:pPr>
              <w:spacing w:before="0" w:after="0"/>
              <w:jc w:val="center"/>
              <w:rPr>
                <w:rFonts w:eastAsia="Arial" w:cs="Times New Roman"/>
                <w:color w:val="3B3B3B"/>
              </w:rPr>
            </w:pPr>
            <w:r w:rsidRPr="002602C7">
              <w:rPr>
                <w:rFonts w:eastAsia="Arial" w:cs="Times New Roman"/>
                <w:color w:val="3B3B3B"/>
              </w:rPr>
              <w:t>Research</w:t>
            </w:r>
            <w:r w:rsidRPr="59A9FFAE">
              <w:rPr>
                <w:rFonts w:eastAsia="Arial" w:cs="Times New Roman"/>
                <w:color w:val="3B3B3B"/>
              </w:rPr>
              <w:t xml:space="preserve"> (K-2)</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3A445011" w14:textId="77777777" w:rsidR="0014101C" w:rsidRPr="002602C7" w:rsidRDefault="0014101C" w:rsidP="00FC3331">
            <w:pPr>
              <w:spacing w:after="0" w:line="360" w:lineRule="auto"/>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69C06694" w14:textId="77777777" w:rsidR="0014101C" w:rsidRPr="002602C7" w:rsidRDefault="0014101C" w:rsidP="00FC3331">
            <w:pPr>
              <w:spacing w:after="0" w:line="360" w:lineRule="auto"/>
              <w:jc w:val="center"/>
              <w:rPr>
                <w:rFonts w:eastAsia="Arial" w:cs="Times New Roman"/>
                <w:color w:val="3B3B3B"/>
              </w:rPr>
            </w:pPr>
            <w:r>
              <w:rPr>
                <w:rFonts w:eastAsia="Arial" w:cs="Times New Roman"/>
                <w:color w:val="3B3B3B"/>
              </w:rPr>
              <w:t>Justification or Comments</w:t>
            </w:r>
          </w:p>
        </w:tc>
      </w:tr>
      <w:tr w:rsidR="0014101C" w:rsidRPr="002602C7" w14:paraId="13A24FFC" w14:textId="77777777" w:rsidTr="00FC3331">
        <w:trPr>
          <w:trHeight w:val="1140"/>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964F489" w14:textId="77777777" w:rsidR="0014101C" w:rsidRPr="004F48D9" w:rsidRDefault="0014101C" w:rsidP="00F91869">
            <w:pPr>
              <w:pStyle w:val="ListParagraph"/>
              <w:numPr>
                <w:ilvl w:val="0"/>
                <w:numId w:val="16"/>
              </w:numPr>
              <w:spacing w:before="0" w:after="0" w:line="240" w:lineRule="auto"/>
              <w:ind w:left="302"/>
              <w:rPr>
                <w:rFonts w:eastAsia="Arial" w:cs="Times New Roman"/>
              </w:rPr>
            </w:pPr>
            <w:r w:rsidRPr="004F48D9">
              <w:rPr>
                <w:rFonts w:eastAsia="Arial" w:cs="Times New Roman"/>
              </w:rPr>
              <w:t>Materials provide ample opportunity for students to listen to a series of texts organized around a variety of conceptually related topics to build knowledge about the world.</w:t>
            </w:r>
          </w:p>
        </w:tc>
        <w:tc>
          <w:tcPr>
            <w:tcW w:w="866" w:type="pct"/>
            <w:tcBorders>
              <w:top w:val="single" w:sz="4" w:space="0" w:color="417FD0"/>
              <w:left w:val="single" w:sz="4" w:space="0" w:color="417FD0"/>
              <w:bottom w:val="single" w:sz="4" w:space="0" w:color="417FD0"/>
              <w:right w:val="single" w:sz="4" w:space="0" w:color="417FD0"/>
            </w:tcBorders>
            <w:vAlign w:val="center"/>
          </w:tcPr>
          <w:p w14:paraId="11061FE9" w14:textId="77777777" w:rsidR="0014101C" w:rsidRPr="002602C7"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302F5F4" w14:textId="77777777" w:rsidR="0014101C" w:rsidRPr="002602C7" w:rsidRDefault="0014101C" w:rsidP="00FC3331">
            <w:pPr>
              <w:spacing w:line="360" w:lineRule="auto"/>
              <w:rPr>
                <w:rFonts w:eastAsia="Arial" w:cs="Times New Roman"/>
                <w:color w:val="auto"/>
              </w:rPr>
            </w:pPr>
          </w:p>
        </w:tc>
      </w:tr>
      <w:tr w:rsidR="0014101C" w:rsidRPr="002602C7" w14:paraId="3577CAB2"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4E32ED1" w14:textId="77777777" w:rsidR="0014101C" w:rsidRPr="004F48D9" w:rsidRDefault="0014101C" w:rsidP="00F91869">
            <w:pPr>
              <w:pStyle w:val="ListParagraph"/>
              <w:numPr>
                <w:ilvl w:val="0"/>
                <w:numId w:val="16"/>
              </w:numPr>
              <w:spacing w:before="0" w:after="0" w:line="240" w:lineRule="auto"/>
              <w:ind w:left="302"/>
              <w:rPr>
                <w:rFonts w:eastAsia="Arial" w:cs="Times New Roman"/>
              </w:rPr>
            </w:pPr>
            <w:r w:rsidRPr="004F48D9">
              <w:rPr>
                <w:rFonts w:eastAsia="Arial" w:cs="Times New Roman"/>
              </w:rPr>
              <w:t>Materials provide the opportunity for students (with support as needed) to conduct short research tasks to take some action or make informal presentations by gathering information from experiences and provided sources and organizing information using graphic organizers or other aids.</w:t>
            </w:r>
          </w:p>
        </w:tc>
        <w:tc>
          <w:tcPr>
            <w:tcW w:w="866" w:type="pct"/>
            <w:tcBorders>
              <w:top w:val="single" w:sz="4" w:space="0" w:color="417FD0"/>
              <w:left w:val="single" w:sz="4" w:space="0" w:color="417FD0"/>
              <w:bottom w:val="single" w:sz="4" w:space="0" w:color="417FD0"/>
              <w:right w:val="single" w:sz="4" w:space="0" w:color="417FD0"/>
            </w:tcBorders>
            <w:vAlign w:val="center"/>
          </w:tcPr>
          <w:p w14:paraId="2A87F194" w14:textId="77777777" w:rsidR="0014101C" w:rsidRPr="002602C7" w:rsidRDefault="0014101C" w:rsidP="00FC3331">
            <w:pPr>
              <w:spacing w:line="360" w:lineRule="auto"/>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C4B7296" w14:textId="77777777" w:rsidR="0014101C" w:rsidRPr="002602C7" w:rsidRDefault="0014101C" w:rsidP="00FC3331">
            <w:pPr>
              <w:spacing w:line="360" w:lineRule="auto"/>
              <w:rPr>
                <w:rFonts w:eastAsia="Arial" w:cs="Times New Roman"/>
                <w:color w:val="auto"/>
              </w:rPr>
            </w:pPr>
          </w:p>
        </w:tc>
      </w:tr>
    </w:tbl>
    <w:p w14:paraId="4FA7DF36" w14:textId="77777777" w:rsidR="0014101C" w:rsidRDefault="0014101C" w:rsidP="0014101C"/>
    <w:tbl>
      <w:tblPr>
        <w:tblStyle w:val="ProposalTable"/>
        <w:tblW w:w="14395" w:type="dxa"/>
        <w:tblLook w:val="04A0" w:firstRow="1" w:lastRow="0" w:firstColumn="1" w:lastColumn="0" w:noHBand="0" w:noVBand="1"/>
      </w:tblPr>
      <w:tblGrid>
        <w:gridCol w:w="6475"/>
        <w:gridCol w:w="2520"/>
        <w:gridCol w:w="5400"/>
      </w:tblGrid>
      <w:tr w:rsidR="0014101C" w14:paraId="69AF9521" w14:textId="77777777" w:rsidTr="00FC3331">
        <w:trPr>
          <w:cnfStyle w:val="100000000000" w:firstRow="1" w:lastRow="0" w:firstColumn="0" w:lastColumn="0" w:oddVBand="0" w:evenVBand="0" w:oddHBand="0" w:evenHBand="0" w:firstRowFirstColumn="0" w:firstRowLastColumn="0" w:lastRowFirstColumn="0" w:lastRowLastColumn="0"/>
          <w:trHeight w:val="300"/>
        </w:trPr>
        <w:tc>
          <w:tcPr>
            <w:tcW w:w="6475"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762AFE92" w14:textId="77777777" w:rsidR="0014101C" w:rsidRDefault="0014101C" w:rsidP="00FC3331">
            <w:pPr>
              <w:spacing w:before="0" w:after="0"/>
              <w:jc w:val="center"/>
              <w:rPr>
                <w:rFonts w:eastAsia="Arial" w:cs="Times New Roman"/>
                <w:color w:val="3B3B3B"/>
              </w:rPr>
            </w:pPr>
            <w:r w:rsidRPr="59A9FFAE">
              <w:rPr>
                <w:rFonts w:eastAsia="Arial" w:cs="Times New Roman"/>
                <w:color w:val="3B3B3B"/>
              </w:rPr>
              <w:t>Research (3-5)</w:t>
            </w:r>
          </w:p>
        </w:tc>
        <w:tc>
          <w:tcPr>
            <w:tcW w:w="2520" w:type="dxa"/>
            <w:tcBorders>
              <w:top w:val="single" w:sz="4" w:space="0" w:color="417FD0"/>
              <w:left w:val="single" w:sz="4" w:space="0" w:color="417FD0"/>
              <w:bottom w:val="single" w:sz="4" w:space="0" w:color="417FD0"/>
              <w:right w:val="single" w:sz="4" w:space="0" w:color="417FD0"/>
            </w:tcBorders>
            <w:shd w:val="clear" w:color="auto" w:fill="BFD4EF"/>
            <w:vAlign w:val="center"/>
          </w:tcPr>
          <w:p w14:paraId="6A750CB7" w14:textId="77777777" w:rsidR="0014101C" w:rsidRDefault="0014101C" w:rsidP="00FC3331">
            <w:pPr>
              <w:spacing w:after="0" w:line="360" w:lineRule="auto"/>
              <w:jc w:val="center"/>
              <w:rPr>
                <w:rFonts w:eastAsia="Arial" w:cs="Times New Roman"/>
                <w:color w:val="3B3B3B"/>
              </w:rPr>
            </w:pPr>
            <w:r w:rsidRPr="59A9FFAE">
              <w:rPr>
                <w:rFonts w:eastAsia="Arial" w:cs="Times New Roman"/>
                <w:color w:val="3B3B3B"/>
              </w:rPr>
              <w:t>Meets Criteria</w:t>
            </w:r>
          </w:p>
        </w:tc>
        <w:tc>
          <w:tcPr>
            <w:tcW w:w="5400" w:type="dxa"/>
            <w:tcBorders>
              <w:top w:val="single" w:sz="4" w:space="0" w:color="417FD0"/>
              <w:left w:val="single" w:sz="4" w:space="0" w:color="417FD0"/>
              <w:bottom w:val="single" w:sz="4" w:space="0" w:color="417FD0"/>
              <w:right w:val="single" w:sz="4" w:space="0" w:color="417FD0"/>
            </w:tcBorders>
            <w:shd w:val="clear" w:color="auto" w:fill="BFD4EF"/>
          </w:tcPr>
          <w:p w14:paraId="2775B50E" w14:textId="77777777" w:rsidR="0014101C" w:rsidRDefault="0014101C" w:rsidP="00FC3331">
            <w:pPr>
              <w:spacing w:after="0" w:line="360" w:lineRule="auto"/>
              <w:jc w:val="center"/>
              <w:rPr>
                <w:rFonts w:eastAsia="Arial" w:cs="Times New Roman"/>
                <w:color w:val="3B3B3B"/>
              </w:rPr>
            </w:pPr>
            <w:r w:rsidRPr="59A9FFAE">
              <w:rPr>
                <w:rFonts w:eastAsia="Arial" w:cs="Times New Roman"/>
                <w:color w:val="3B3B3B"/>
              </w:rPr>
              <w:t>Justification or Comments</w:t>
            </w:r>
          </w:p>
        </w:tc>
      </w:tr>
      <w:tr w:rsidR="0014101C" w14:paraId="2210C988" w14:textId="77777777" w:rsidTr="00FC3331">
        <w:trPr>
          <w:trHeight w:val="1140"/>
        </w:trPr>
        <w:tc>
          <w:tcPr>
            <w:tcW w:w="6475" w:type="dxa"/>
            <w:tcBorders>
              <w:top w:val="single" w:sz="4" w:space="0" w:color="417FD0"/>
              <w:left w:val="single" w:sz="4" w:space="0" w:color="417FD0"/>
              <w:bottom w:val="single" w:sz="4" w:space="0" w:color="417FD0"/>
              <w:right w:val="single" w:sz="4" w:space="0" w:color="417FD0"/>
            </w:tcBorders>
            <w:shd w:val="clear" w:color="auto" w:fill="auto"/>
          </w:tcPr>
          <w:p w14:paraId="0FF8F1ED" w14:textId="77777777" w:rsidR="0014101C" w:rsidRPr="004F48D9" w:rsidRDefault="0014101C" w:rsidP="00F91869">
            <w:pPr>
              <w:pStyle w:val="ListParagraph"/>
              <w:numPr>
                <w:ilvl w:val="0"/>
                <w:numId w:val="17"/>
              </w:numPr>
              <w:spacing w:after="120" w:line="240" w:lineRule="auto"/>
              <w:ind w:left="300"/>
              <w:rPr>
                <w:rFonts w:eastAsia="Arial" w:cs="Times New Roman"/>
              </w:rPr>
            </w:pPr>
            <w:r w:rsidRPr="004F48D9">
              <w:rPr>
                <w:rFonts w:eastAsia="Arial" w:cs="Times New Roman"/>
              </w:rPr>
              <w:t>Materials support the opportunity for students to conduct short research tasks to take some action or share findings orally or in writing by gathering and recording information on a specific topic from reference texts or through interviews. (Grade 3)</w:t>
            </w:r>
          </w:p>
        </w:tc>
        <w:tc>
          <w:tcPr>
            <w:tcW w:w="2520" w:type="dxa"/>
            <w:tcBorders>
              <w:top w:val="single" w:sz="4" w:space="0" w:color="417FD0"/>
              <w:left w:val="single" w:sz="4" w:space="0" w:color="417FD0"/>
              <w:bottom w:val="single" w:sz="4" w:space="0" w:color="417FD0"/>
              <w:right w:val="single" w:sz="4" w:space="0" w:color="417FD0"/>
            </w:tcBorders>
            <w:vAlign w:val="center"/>
          </w:tcPr>
          <w:p w14:paraId="5C65C9E4" w14:textId="77777777" w:rsidR="0014101C" w:rsidRDefault="0014101C" w:rsidP="00FC3331">
            <w:pPr>
              <w:spacing w:line="360" w:lineRule="auto"/>
              <w:jc w:val="center"/>
              <w:rPr>
                <w:rFonts w:eastAsia="Arial" w:cs="Times New Roman"/>
                <w:color w:val="auto"/>
              </w:rPr>
            </w:pPr>
            <w:r w:rsidRPr="59A9FFAE">
              <w:rPr>
                <w:rFonts w:eastAsia="Arial" w:cs="Times New Roman"/>
                <w:color w:val="auto"/>
              </w:rPr>
              <w:t>0      1      2     N/A</w:t>
            </w:r>
          </w:p>
        </w:tc>
        <w:tc>
          <w:tcPr>
            <w:tcW w:w="5400" w:type="dxa"/>
            <w:tcBorders>
              <w:top w:val="single" w:sz="4" w:space="0" w:color="417FD0"/>
              <w:left w:val="single" w:sz="4" w:space="0" w:color="417FD0"/>
              <w:bottom w:val="single" w:sz="4" w:space="0" w:color="417FD0"/>
              <w:right w:val="single" w:sz="4" w:space="0" w:color="417FD0"/>
            </w:tcBorders>
            <w:shd w:val="clear" w:color="auto" w:fill="auto"/>
          </w:tcPr>
          <w:p w14:paraId="47FF23E4" w14:textId="77777777" w:rsidR="0014101C" w:rsidRDefault="0014101C" w:rsidP="00FC3331">
            <w:pPr>
              <w:spacing w:line="360" w:lineRule="auto"/>
              <w:rPr>
                <w:rFonts w:eastAsia="Arial" w:cs="Times New Roman"/>
                <w:color w:val="auto"/>
              </w:rPr>
            </w:pPr>
          </w:p>
        </w:tc>
      </w:tr>
      <w:tr w:rsidR="0014101C" w14:paraId="48A0B562" w14:textId="77777777" w:rsidTr="00FC3331">
        <w:trPr>
          <w:trHeight w:val="300"/>
        </w:trPr>
        <w:tc>
          <w:tcPr>
            <w:tcW w:w="6475" w:type="dxa"/>
            <w:tcBorders>
              <w:top w:val="single" w:sz="4" w:space="0" w:color="417FD0"/>
              <w:left w:val="single" w:sz="4" w:space="0" w:color="417FD0"/>
              <w:bottom w:val="single" w:sz="4" w:space="0" w:color="417FD0"/>
              <w:right w:val="single" w:sz="4" w:space="0" w:color="417FD0"/>
            </w:tcBorders>
            <w:shd w:val="clear" w:color="auto" w:fill="auto"/>
          </w:tcPr>
          <w:p w14:paraId="791028DD" w14:textId="77777777" w:rsidR="0014101C" w:rsidRPr="004F48D9" w:rsidRDefault="0014101C" w:rsidP="00F91869">
            <w:pPr>
              <w:pStyle w:val="ListParagraph"/>
              <w:numPr>
                <w:ilvl w:val="0"/>
                <w:numId w:val="17"/>
              </w:numPr>
              <w:spacing w:after="120" w:line="240" w:lineRule="auto"/>
              <w:ind w:left="300"/>
              <w:rPr>
                <w:rFonts w:eastAsia="Arial" w:cs="Times New Roman"/>
              </w:rPr>
            </w:pPr>
            <w:r w:rsidRPr="004F48D9">
              <w:rPr>
                <w:rFonts w:eastAsia="Arial" w:cs="Times New Roman"/>
              </w:rPr>
              <w:t>Materials support the opportunity for students to conduct short research tasks to take some action or share findings orally or in writing by formulating research questions, gathering relevant and reliable information from primary and secondary sources as appropriate, paraphrasing and quoting ideas and information, and respecting copyright guidelines for use of that information and any images. (Grade 4-5).</w:t>
            </w:r>
          </w:p>
        </w:tc>
        <w:tc>
          <w:tcPr>
            <w:tcW w:w="2520" w:type="dxa"/>
            <w:tcBorders>
              <w:top w:val="single" w:sz="4" w:space="0" w:color="417FD0"/>
              <w:left w:val="single" w:sz="4" w:space="0" w:color="417FD0"/>
              <w:bottom w:val="single" w:sz="4" w:space="0" w:color="417FD0"/>
              <w:right w:val="single" w:sz="4" w:space="0" w:color="417FD0"/>
            </w:tcBorders>
            <w:vAlign w:val="center"/>
          </w:tcPr>
          <w:p w14:paraId="7BFCAAE8" w14:textId="77777777" w:rsidR="0014101C" w:rsidRDefault="0014101C" w:rsidP="00FC3331">
            <w:pPr>
              <w:spacing w:line="360" w:lineRule="auto"/>
              <w:jc w:val="center"/>
              <w:rPr>
                <w:rFonts w:eastAsia="Arial" w:cs="Times New Roman"/>
                <w:color w:val="auto"/>
              </w:rPr>
            </w:pPr>
            <w:r w:rsidRPr="59A9FFAE">
              <w:rPr>
                <w:rFonts w:eastAsia="Arial" w:cs="Times New Roman"/>
                <w:color w:val="auto"/>
              </w:rPr>
              <w:t>0      1      2     N/A</w:t>
            </w:r>
          </w:p>
        </w:tc>
        <w:tc>
          <w:tcPr>
            <w:tcW w:w="5400" w:type="dxa"/>
            <w:tcBorders>
              <w:top w:val="single" w:sz="4" w:space="0" w:color="417FD0"/>
              <w:left w:val="single" w:sz="4" w:space="0" w:color="417FD0"/>
              <w:bottom w:val="single" w:sz="4" w:space="0" w:color="417FD0"/>
              <w:right w:val="single" w:sz="4" w:space="0" w:color="417FD0"/>
            </w:tcBorders>
            <w:shd w:val="clear" w:color="auto" w:fill="auto"/>
          </w:tcPr>
          <w:p w14:paraId="2735739A" w14:textId="77777777" w:rsidR="0014101C" w:rsidRDefault="0014101C" w:rsidP="00FC3331">
            <w:pPr>
              <w:spacing w:line="360" w:lineRule="auto"/>
              <w:rPr>
                <w:rFonts w:eastAsia="Arial" w:cs="Times New Roman"/>
                <w:color w:val="auto"/>
              </w:rPr>
            </w:pPr>
          </w:p>
        </w:tc>
      </w:tr>
      <w:tr w:rsidR="0014101C" w14:paraId="1EEB80C0" w14:textId="77777777" w:rsidTr="00FC3331">
        <w:trPr>
          <w:trHeight w:val="300"/>
        </w:trPr>
        <w:tc>
          <w:tcPr>
            <w:tcW w:w="6475" w:type="dxa"/>
            <w:tcBorders>
              <w:top w:val="single" w:sz="4" w:space="0" w:color="417FD0"/>
              <w:left w:val="single" w:sz="4" w:space="0" w:color="417FD0"/>
              <w:bottom w:val="single" w:sz="4" w:space="0" w:color="417FD0"/>
              <w:right w:val="single" w:sz="4" w:space="0" w:color="417FD0"/>
            </w:tcBorders>
            <w:shd w:val="clear" w:color="auto" w:fill="auto"/>
          </w:tcPr>
          <w:p w14:paraId="585B53A8" w14:textId="77777777" w:rsidR="0014101C" w:rsidRPr="004F48D9" w:rsidRDefault="0014101C" w:rsidP="00F91869">
            <w:pPr>
              <w:pStyle w:val="ListParagraph"/>
              <w:numPr>
                <w:ilvl w:val="0"/>
                <w:numId w:val="17"/>
              </w:numPr>
              <w:spacing w:line="240" w:lineRule="auto"/>
              <w:ind w:left="300"/>
              <w:rPr>
                <w:rFonts w:eastAsia="Calibri" w:cs="Arial"/>
                <w:color w:val="191919"/>
                <w:szCs w:val="24"/>
              </w:rPr>
            </w:pPr>
            <w:r w:rsidRPr="004F48D9">
              <w:rPr>
                <w:rFonts w:eastAsia="Arial" w:cs="Times New Roman"/>
              </w:rPr>
              <w:t>Materials support the opportunity of students to read a series of texts organized around various conceptually related topics to build knowledge and the world. (texts should be of a range of complexity levels).</w:t>
            </w:r>
          </w:p>
        </w:tc>
        <w:tc>
          <w:tcPr>
            <w:tcW w:w="2520" w:type="dxa"/>
            <w:tcBorders>
              <w:top w:val="single" w:sz="4" w:space="0" w:color="417FD0"/>
              <w:left w:val="single" w:sz="4" w:space="0" w:color="417FD0"/>
              <w:bottom w:val="single" w:sz="4" w:space="0" w:color="417FD0"/>
              <w:right w:val="single" w:sz="4" w:space="0" w:color="417FD0"/>
            </w:tcBorders>
            <w:vAlign w:val="center"/>
          </w:tcPr>
          <w:p w14:paraId="42A532D1" w14:textId="77777777" w:rsidR="0014101C" w:rsidRDefault="0014101C" w:rsidP="00FC3331">
            <w:pPr>
              <w:jc w:val="center"/>
              <w:rPr>
                <w:rFonts w:eastAsia="Arial" w:cs="Times New Roman"/>
                <w:color w:val="auto"/>
              </w:rPr>
            </w:pPr>
            <w:r w:rsidRPr="0073544E">
              <w:rPr>
                <w:rFonts w:eastAsia="Arial" w:cs="Times New Roman"/>
                <w:color w:val="auto"/>
              </w:rPr>
              <w:t>0      1      2     N/A</w:t>
            </w:r>
          </w:p>
        </w:tc>
        <w:tc>
          <w:tcPr>
            <w:tcW w:w="5400" w:type="dxa"/>
            <w:tcBorders>
              <w:top w:val="single" w:sz="4" w:space="0" w:color="417FD0"/>
              <w:left w:val="single" w:sz="4" w:space="0" w:color="417FD0"/>
              <w:bottom w:val="single" w:sz="4" w:space="0" w:color="417FD0"/>
              <w:right w:val="single" w:sz="4" w:space="0" w:color="417FD0"/>
            </w:tcBorders>
            <w:shd w:val="clear" w:color="auto" w:fill="auto"/>
          </w:tcPr>
          <w:p w14:paraId="569B4D26" w14:textId="77777777" w:rsidR="0014101C" w:rsidRDefault="0014101C" w:rsidP="00FC3331">
            <w:pPr>
              <w:rPr>
                <w:rFonts w:eastAsia="Arial" w:cs="Times New Roman"/>
                <w:color w:val="auto"/>
              </w:rPr>
            </w:pPr>
          </w:p>
        </w:tc>
      </w:tr>
    </w:tbl>
    <w:p w14:paraId="4BB70656" w14:textId="77777777" w:rsidR="0014101C" w:rsidRDefault="0014101C" w:rsidP="0014101C"/>
    <w:tbl>
      <w:tblPr>
        <w:tblStyle w:val="ProposalTable"/>
        <w:tblW w:w="5000" w:type="pct"/>
        <w:tblLook w:val="04A0" w:firstRow="1" w:lastRow="0" w:firstColumn="1" w:lastColumn="0" w:noHBand="0" w:noVBand="1"/>
      </w:tblPr>
      <w:tblGrid>
        <w:gridCol w:w="6502"/>
        <w:gridCol w:w="2492"/>
        <w:gridCol w:w="5396"/>
      </w:tblGrid>
      <w:tr w:rsidR="0014101C" w:rsidRPr="002602C7" w14:paraId="4B2F56A0"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477B011C" w14:textId="77777777" w:rsidR="0014101C" w:rsidRPr="002602C7" w:rsidRDefault="0014101C" w:rsidP="00FC3331">
            <w:pPr>
              <w:jc w:val="center"/>
              <w:rPr>
                <w:rFonts w:eastAsia="Arial" w:cs="Times New Roman"/>
                <w:color w:val="3B3B3B"/>
              </w:rPr>
            </w:pPr>
            <w:r w:rsidRPr="002602C7">
              <w:rPr>
                <w:rFonts w:eastAsia="Arial" w:cs="Times New Roman"/>
                <w:color w:val="3B3B3B"/>
              </w:rPr>
              <w:t>Writing</w:t>
            </w:r>
            <w:r>
              <w:rPr>
                <w:rFonts w:eastAsia="Arial" w:cs="Times New Roman"/>
                <w:color w:val="3B3B3B"/>
              </w:rPr>
              <w:t xml:space="preserve"> </w:t>
            </w:r>
            <w:r w:rsidRPr="59A9FFAE">
              <w:rPr>
                <w:rFonts w:eastAsia="Arial" w:cs="Times New Roman"/>
                <w:color w:val="3B3B3B"/>
              </w:rPr>
              <w:t>(K-</w:t>
            </w:r>
            <w:r>
              <w:rPr>
                <w:rFonts w:eastAsia="Arial" w:cs="Times New Roman"/>
                <w:color w:val="3B3B3B"/>
              </w:rPr>
              <w:t>1</w:t>
            </w:r>
            <w:r w:rsidRPr="59A9FFAE">
              <w:rPr>
                <w:rFonts w:eastAsia="Arial" w:cs="Times New Roman"/>
                <w:color w:val="3B3B3B"/>
              </w:rPr>
              <w:t>)</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54E67047" w14:textId="77777777" w:rsidR="0014101C" w:rsidRPr="002602C7" w:rsidRDefault="0014101C"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276E3D38" w14:textId="77777777" w:rsidR="0014101C" w:rsidRPr="002602C7" w:rsidRDefault="0014101C" w:rsidP="00FC3331">
            <w:pPr>
              <w:jc w:val="center"/>
              <w:rPr>
                <w:rFonts w:eastAsia="Arial" w:cs="Times New Roman"/>
                <w:color w:val="3B3B3B"/>
              </w:rPr>
            </w:pPr>
            <w:r>
              <w:rPr>
                <w:rFonts w:eastAsia="Arial" w:cs="Times New Roman"/>
                <w:color w:val="3B3B3B"/>
              </w:rPr>
              <w:t>Justification or Comments</w:t>
            </w:r>
          </w:p>
        </w:tc>
      </w:tr>
      <w:tr w:rsidR="0014101C" w:rsidRPr="002602C7" w14:paraId="41118885"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21B0453" w14:textId="77777777" w:rsidR="0014101C" w:rsidRPr="004F48D9" w:rsidRDefault="0014101C" w:rsidP="00F91869">
            <w:pPr>
              <w:pStyle w:val="ListParagraph"/>
              <w:numPr>
                <w:ilvl w:val="0"/>
                <w:numId w:val="18"/>
              </w:numPr>
              <w:spacing w:after="120" w:line="240" w:lineRule="auto"/>
              <w:ind w:left="300"/>
              <w:rPr>
                <w:rFonts w:eastAsia="Arial" w:cs="Times New Roman"/>
              </w:rPr>
            </w:pPr>
            <w:r>
              <w:rPr>
                <w:rFonts w:eastAsia="Calibri" w:cs="Arial"/>
                <w:color w:val="191919"/>
                <w:szCs w:val="24"/>
              </w:rPr>
              <w:t xml:space="preserve">Materials provide opportunities to engage in routine writing practice for a variety of tasks, purposes, and audiences. </w:t>
            </w:r>
          </w:p>
        </w:tc>
        <w:tc>
          <w:tcPr>
            <w:tcW w:w="866" w:type="pct"/>
            <w:tcBorders>
              <w:top w:val="single" w:sz="4" w:space="0" w:color="417FD0"/>
              <w:left w:val="single" w:sz="4" w:space="0" w:color="417FD0"/>
              <w:bottom w:val="single" w:sz="4" w:space="0" w:color="417FD0"/>
              <w:right w:val="single" w:sz="4" w:space="0" w:color="417FD0"/>
            </w:tcBorders>
            <w:vAlign w:val="center"/>
          </w:tcPr>
          <w:p w14:paraId="1181D9F1" w14:textId="77777777" w:rsidR="0014101C" w:rsidRPr="002602C7" w:rsidRDefault="0014101C"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D92BAB5" w14:textId="77777777" w:rsidR="0014101C" w:rsidRPr="002602C7" w:rsidRDefault="0014101C" w:rsidP="00FC3331">
            <w:pPr>
              <w:rPr>
                <w:rFonts w:eastAsia="Arial" w:cs="Times New Roman"/>
                <w:color w:val="auto"/>
              </w:rPr>
            </w:pPr>
          </w:p>
        </w:tc>
      </w:tr>
      <w:tr w:rsidR="0014101C" w:rsidRPr="002602C7" w14:paraId="3E0EEFAA"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8AF3D31" w14:textId="77777777" w:rsidR="0014101C" w:rsidRPr="004F48D9" w:rsidRDefault="0014101C" w:rsidP="00F91869">
            <w:pPr>
              <w:pStyle w:val="ListParagraph"/>
              <w:numPr>
                <w:ilvl w:val="0"/>
                <w:numId w:val="18"/>
              </w:numPr>
              <w:spacing w:after="120" w:line="240" w:lineRule="auto"/>
              <w:ind w:left="300"/>
              <w:rPr>
                <w:rFonts w:eastAsia="Calibri" w:cs="Arial"/>
                <w:color w:val="191919"/>
                <w:szCs w:val="24"/>
              </w:rPr>
            </w:pPr>
            <w:r w:rsidRPr="004F48D9">
              <w:rPr>
                <w:rFonts w:eastAsia="Arial" w:cs="Times New Roman"/>
              </w:rPr>
              <w:t>Materials provide explicit instruction practice</w:t>
            </w:r>
            <w:r w:rsidRPr="004F48D9">
              <w:rPr>
                <w:rFonts w:eastAsia="Calibri" w:cs="Calibri"/>
                <w:szCs w:val="24"/>
              </w:rPr>
              <w:t xml:space="preserve"> for </w:t>
            </w:r>
            <w:r>
              <w:rPr>
                <w:rFonts w:eastAsia="Calibri" w:cs="Calibri"/>
                <w:szCs w:val="24"/>
              </w:rPr>
              <w:t xml:space="preserve">upper and lowercase </w:t>
            </w:r>
            <w:r w:rsidRPr="004F48D9">
              <w:rPr>
                <w:rFonts w:eastAsia="Calibri" w:cs="Calibri"/>
                <w:szCs w:val="24"/>
              </w:rPr>
              <w:t xml:space="preserve">letter formation, posture, </w:t>
            </w:r>
            <w:r>
              <w:rPr>
                <w:rFonts w:eastAsia="Calibri" w:cs="Calibri"/>
                <w:szCs w:val="24"/>
              </w:rPr>
              <w:t xml:space="preserve">and </w:t>
            </w:r>
            <w:r w:rsidRPr="004F48D9">
              <w:rPr>
                <w:rFonts w:eastAsia="Calibri" w:cs="Calibri"/>
                <w:szCs w:val="24"/>
              </w:rPr>
              <w:t>grip</w:t>
            </w:r>
            <w:r>
              <w:rPr>
                <w:rFonts w:eastAsia="Calibri" w:cs="Calibri"/>
                <w:szCs w:val="24"/>
              </w:rPr>
              <w:t xml:space="preserve"> while writing left to right and top to bottom with appropriate spacing </w:t>
            </w:r>
            <w:r w:rsidRPr="004F48D9">
              <w:rPr>
                <w:rFonts w:eastAsia="Calibri" w:cs="Calibri"/>
                <w:szCs w:val="24"/>
              </w:rPr>
              <w:t>and opportunities for cumulative practice.</w:t>
            </w:r>
            <w:r>
              <w:rPr>
                <w:rFonts w:eastAsia="Calibri" w:cs="Calibri"/>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55CB69B3" w14:textId="77777777" w:rsidR="0014101C" w:rsidRPr="002602C7" w:rsidRDefault="0014101C"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7A2DD41" w14:textId="77777777" w:rsidR="0014101C" w:rsidRPr="002602C7" w:rsidRDefault="0014101C" w:rsidP="00FC3331">
            <w:pPr>
              <w:rPr>
                <w:rFonts w:eastAsia="Arial" w:cs="Times New Roman"/>
                <w:color w:val="auto"/>
              </w:rPr>
            </w:pPr>
          </w:p>
        </w:tc>
      </w:tr>
    </w:tbl>
    <w:p w14:paraId="5E0D19B5" w14:textId="77777777" w:rsidR="0014101C" w:rsidRDefault="0014101C" w:rsidP="0014101C"/>
    <w:tbl>
      <w:tblPr>
        <w:tblStyle w:val="ProposalTable"/>
        <w:tblW w:w="5000" w:type="pct"/>
        <w:tblLook w:val="04A0" w:firstRow="1" w:lastRow="0" w:firstColumn="1" w:lastColumn="0" w:noHBand="0" w:noVBand="1"/>
      </w:tblPr>
      <w:tblGrid>
        <w:gridCol w:w="6502"/>
        <w:gridCol w:w="2492"/>
        <w:gridCol w:w="5396"/>
      </w:tblGrid>
      <w:tr w:rsidR="0014101C" w:rsidRPr="002602C7" w14:paraId="3727AD2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37A02380" w14:textId="77777777" w:rsidR="0014101C" w:rsidRPr="002602C7" w:rsidRDefault="0014101C" w:rsidP="00FC3331">
            <w:pPr>
              <w:jc w:val="center"/>
              <w:rPr>
                <w:rFonts w:eastAsia="Arial" w:cs="Times New Roman"/>
                <w:color w:val="3B3B3B"/>
              </w:rPr>
            </w:pPr>
            <w:r w:rsidRPr="002602C7">
              <w:rPr>
                <w:rFonts w:eastAsia="Arial" w:cs="Times New Roman"/>
                <w:color w:val="3B3B3B"/>
              </w:rPr>
              <w:t>Writing</w:t>
            </w:r>
            <w:r>
              <w:rPr>
                <w:rFonts w:eastAsia="Arial" w:cs="Times New Roman"/>
                <w:color w:val="3B3B3B"/>
              </w:rPr>
              <w:t xml:space="preserve"> </w:t>
            </w:r>
            <w:r w:rsidRPr="59A9FFAE">
              <w:rPr>
                <w:rFonts w:eastAsia="Arial" w:cs="Times New Roman"/>
                <w:color w:val="3B3B3B"/>
              </w:rPr>
              <w:t>(</w:t>
            </w:r>
            <w:r>
              <w:rPr>
                <w:rFonts w:eastAsia="Arial" w:cs="Times New Roman"/>
                <w:color w:val="3B3B3B"/>
              </w:rPr>
              <w:t>2</w:t>
            </w:r>
            <w:r w:rsidRPr="59A9FFAE">
              <w:rPr>
                <w:rFonts w:eastAsia="Arial" w:cs="Times New Roman"/>
                <w:color w:val="3B3B3B"/>
              </w:rPr>
              <w:t>-</w:t>
            </w:r>
            <w:r>
              <w:rPr>
                <w:rFonts w:eastAsia="Arial" w:cs="Times New Roman"/>
                <w:color w:val="3B3B3B"/>
              </w:rPr>
              <w:t>5</w:t>
            </w:r>
            <w:r w:rsidRPr="59A9FFAE">
              <w:rPr>
                <w:rFonts w:eastAsia="Arial" w:cs="Times New Roman"/>
                <w:color w:val="3B3B3B"/>
              </w:rPr>
              <w:t>)</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57EAAD0" w14:textId="77777777" w:rsidR="0014101C" w:rsidRPr="002602C7" w:rsidRDefault="0014101C"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376BA1B7" w14:textId="77777777" w:rsidR="0014101C" w:rsidRPr="002602C7" w:rsidRDefault="0014101C" w:rsidP="00FC3331">
            <w:pPr>
              <w:jc w:val="center"/>
              <w:rPr>
                <w:rFonts w:eastAsia="Arial" w:cs="Times New Roman"/>
                <w:color w:val="3B3B3B"/>
              </w:rPr>
            </w:pPr>
            <w:r>
              <w:rPr>
                <w:rFonts w:eastAsia="Arial" w:cs="Times New Roman"/>
                <w:color w:val="3B3B3B"/>
              </w:rPr>
              <w:t>Justification or Comments</w:t>
            </w:r>
          </w:p>
        </w:tc>
      </w:tr>
      <w:tr w:rsidR="0014101C" w:rsidRPr="002602C7" w14:paraId="40A7BD6C" w14:textId="77777777" w:rsidTr="00FC3331">
        <w:trPr>
          <w:cantSplit/>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82A18BF" w14:textId="77777777" w:rsidR="0014101C" w:rsidRPr="004F48D9" w:rsidRDefault="0014101C" w:rsidP="00F91869">
            <w:pPr>
              <w:pStyle w:val="ListParagraph"/>
              <w:numPr>
                <w:ilvl w:val="0"/>
                <w:numId w:val="19"/>
              </w:numPr>
              <w:spacing w:after="120" w:line="240" w:lineRule="auto"/>
              <w:ind w:left="300"/>
              <w:rPr>
                <w:rFonts w:eastAsia="Calibri" w:cs="Calibri"/>
                <w:szCs w:val="24"/>
              </w:rPr>
            </w:pPr>
            <w:r>
              <w:rPr>
                <w:rFonts w:eastAsia="Calibri" w:cs="Arial"/>
                <w:color w:val="191919"/>
                <w:szCs w:val="24"/>
              </w:rPr>
              <w:t>Materials provide opportunities to engage in routine writing practice for a variety of tasks, purposes, and audiences.</w:t>
            </w:r>
          </w:p>
        </w:tc>
        <w:tc>
          <w:tcPr>
            <w:tcW w:w="866" w:type="pct"/>
            <w:tcBorders>
              <w:top w:val="single" w:sz="4" w:space="0" w:color="417FD0"/>
              <w:left w:val="single" w:sz="4" w:space="0" w:color="417FD0"/>
              <w:bottom w:val="single" w:sz="4" w:space="0" w:color="417FD0"/>
              <w:right w:val="single" w:sz="4" w:space="0" w:color="417FD0"/>
            </w:tcBorders>
            <w:vAlign w:val="center"/>
          </w:tcPr>
          <w:p w14:paraId="5204029F" w14:textId="77777777" w:rsidR="0014101C" w:rsidRDefault="0014101C"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EE5602E" w14:textId="77777777" w:rsidR="0014101C" w:rsidRPr="002602C7" w:rsidRDefault="0014101C" w:rsidP="00FC3331">
            <w:pPr>
              <w:rPr>
                <w:rFonts w:eastAsia="Arial" w:cs="Times New Roman"/>
                <w:color w:val="auto"/>
              </w:rPr>
            </w:pPr>
          </w:p>
        </w:tc>
      </w:tr>
      <w:tr w:rsidR="0014101C" w:rsidRPr="002602C7" w14:paraId="584426C8" w14:textId="77777777" w:rsidTr="00FC3331">
        <w:trPr>
          <w:cantSplit/>
        </w:trPr>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1AA3AF" w14:textId="77777777" w:rsidR="0014101C" w:rsidRPr="004F48D9" w:rsidRDefault="0014101C" w:rsidP="00F91869">
            <w:pPr>
              <w:pStyle w:val="ListParagraph"/>
              <w:numPr>
                <w:ilvl w:val="0"/>
                <w:numId w:val="19"/>
              </w:numPr>
              <w:spacing w:before="0" w:after="120" w:line="240" w:lineRule="auto"/>
              <w:ind w:left="300"/>
              <w:rPr>
                <w:rFonts w:eastAsia="Arial" w:cs="Times New Roman"/>
              </w:rPr>
            </w:pPr>
            <w:r w:rsidRPr="004F48D9">
              <w:rPr>
                <w:rFonts w:eastAsia="Calibri" w:cs="Calibri"/>
                <w:szCs w:val="24"/>
              </w:rPr>
              <w:t>Writing instruction includes a variety of text types (narrative, informational, persuasive) and uses common conventions and organization around text types such as facts, details, and reasons with a clear introduction and conclusion.</w:t>
            </w:r>
            <w:r>
              <w:rPr>
                <w:rFonts w:eastAsia="Calibri" w:cs="Calibri"/>
                <w:szCs w:val="24"/>
              </w:rPr>
              <w:t xml:space="preserve"> </w:t>
            </w:r>
          </w:p>
        </w:tc>
        <w:tc>
          <w:tcPr>
            <w:tcW w:w="866" w:type="pct"/>
            <w:tcBorders>
              <w:top w:val="single" w:sz="4" w:space="0" w:color="417FD0"/>
              <w:left w:val="single" w:sz="4" w:space="0" w:color="417FD0"/>
              <w:bottom w:val="single" w:sz="4" w:space="0" w:color="417FD0"/>
              <w:right w:val="single" w:sz="4" w:space="0" w:color="417FD0"/>
            </w:tcBorders>
            <w:vAlign w:val="center"/>
          </w:tcPr>
          <w:p w14:paraId="5F066D67" w14:textId="77777777" w:rsidR="0014101C" w:rsidRPr="002602C7" w:rsidRDefault="0014101C"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49FF9F0" w14:textId="77777777" w:rsidR="0014101C" w:rsidRPr="002602C7" w:rsidRDefault="0014101C" w:rsidP="00FC3331">
            <w:pPr>
              <w:rPr>
                <w:rFonts w:eastAsia="Arial" w:cs="Times New Roman"/>
                <w:color w:val="auto"/>
              </w:rPr>
            </w:pPr>
          </w:p>
        </w:tc>
      </w:tr>
      <w:tr w:rsidR="0014101C" w:rsidRPr="002602C7" w14:paraId="489F7A8B"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990A225" w14:textId="77777777" w:rsidR="0014101C" w:rsidRPr="004F48D9" w:rsidRDefault="0014101C" w:rsidP="00F91869">
            <w:pPr>
              <w:pStyle w:val="ListParagraph"/>
              <w:numPr>
                <w:ilvl w:val="0"/>
                <w:numId w:val="19"/>
              </w:numPr>
              <w:spacing w:before="0" w:after="120" w:line="240" w:lineRule="auto"/>
              <w:ind w:left="302"/>
              <w:rPr>
                <w:rFonts w:eastAsia="Calibri" w:cs="Calibri"/>
                <w:szCs w:val="24"/>
              </w:rPr>
            </w:pPr>
            <w:r w:rsidRPr="59A9FFAE">
              <w:rPr>
                <w:rFonts w:eastAsia="Calibri" w:cs="Calibri"/>
                <w:szCs w:val="24"/>
              </w:rPr>
              <w:t>Writing instruction includes a variety of types (narrative, informational, persuasive, summaries, reflections, critiques, and poetry) and uses writing conventions and organizational strategies around text types such as facts, details, reasons, dialogue, events, and experiences with linking words and phrases connecting ideas.</w:t>
            </w:r>
            <w:r>
              <w:rPr>
                <w:rFonts w:eastAsia="Calibri" w:cs="Calibri"/>
                <w:szCs w:val="24"/>
              </w:rPr>
              <w:t xml:space="preserve"> (3-5)</w:t>
            </w:r>
          </w:p>
        </w:tc>
        <w:tc>
          <w:tcPr>
            <w:tcW w:w="866" w:type="pct"/>
            <w:tcBorders>
              <w:top w:val="single" w:sz="4" w:space="0" w:color="417FD0"/>
              <w:left w:val="single" w:sz="4" w:space="0" w:color="417FD0"/>
              <w:bottom w:val="single" w:sz="4" w:space="0" w:color="417FD0"/>
              <w:right w:val="single" w:sz="4" w:space="0" w:color="417FD0"/>
            </w:tcBorders>
            <w:vAlign w:val="center"/>
          </w:tcPr>
          <w:p w14:paraId="4CA936F7" w14:textId="77777777" w:rsidR="0014101C" w:rsidRDefault="0014101C"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12AE6D30" w14:textId="77777777" w:rsidR="0014101C" w:rsidRPr="002602C7" w:rsidRDefault="0014101C" w:rsidP="00FC3331">
            <w:pPr>
              <w:rPr>
                <w:rFonts w:eastAsia="Arial" w:cs="Times New Roman"/>
                <w:color w:val="auto"/>
              </w:rPr>
            </w:pPr>
          </w:p>
        </w:tc>
      </w:tr>
      <w:tr w:rsidR="0014101C" w:rsidRPr="002602C7" w14:paraId="0E2D6523"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92CF180" w14:textId="77777777" w:rsidR="0014101C" w:rsidRPr="004F48D9" w:rsidRDefault="0014101C" w:rsidP="00F91869">
            <w:pPr>
              <w:pStyle w:val="ListParagraph"/>
              <w:numPr>
                <w:ilvl w:val="0"/>
                <w:numId w:val="19"/>
              </w:numPr>
              <w:spacing w:before="0" w:after="120" w:line="240" w:lineRule="auto"/>
              <w:ind w:left="300"/>
              <w:rPr>
                <w:rFonts w:eastAsia="Calibri" w:cs="Calibri"/>
                <w:szCs w:val="24"/>
              </w:rPr>
            </w:pPr>
            <w:r w:rsidRPr="004F48D9">
              <w:rPr>
                <w:rFonts w:eastAsia="Calibri" w:cs="Calibri"/>
                <w:szCs w:val="24"/>
              </w:rPr>
              <w:t>Materials provide writing instruction in planning, revising, editing</w:t>
            </w:r>
            <w:r>
              <w:rPr>
                <w:rFonts w:eastAsia="Calibri" w:cs="Calibri"/>
                <w:szCs w:val="24"/>
              </w:rPr>
              <w:t>, and</w:t>
            </w:r>
            <w:r w:rsidRPr="004F48D9">
              <w:rPr>
                <w:rFonts w:eastAsia="Calibri" w:cs="Calibri"/>
                <w:szCs w:val="24"/>
              </w:rPr>
              <w:t xml:space="preserve"> rewriting</w:t>
            </w:r>
            <w:r>
              <w:rPr>
                <w:rFonts w:eastAsia="Calibri" w:cs="Calibri"/>
                <w:szCs w:val="24"/>
              </w:rPr>
              <w:t>.</w:t>
            </w:r>
          </w:p>
        </w:tc>
        <w:tc>
          <w:tcPr>
            <w:tcW w:w="866" w:type="pct"/>
            <w:tcBorders>
              <w:top w:val="single" w:sz="4" w:space="0" w:color="417FD0"/>
              <w:left w:val="single" w:sz="4" w:space="0" w:color="417FD0"/>
              <w:bottom w:val="single" w:sz="4" w:space="0" w:color="417FD0"/>
              <w:right w:val="single" w:sz="4" w:space="0" w:color="417FD0"/>
            </w:tcBorders>
            <w:vAlign w:val="center"/>
          </w:tcPr>
          <w:p w14:paraId="3C398E85" w14:textId="77777777" w:rsidR="0014101C" w:rsidRDefault="0014101C"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71D680D" w14:textId="77777777" w:rsidR="0014101C" w:rsidRPr="002602C7" w:rsidRDefault="0014101C" w:rsidP="00FC3331">
            <w:pPr>
              <w:rPr>
                <w:rFonts w:eastAsia="Arial" w:cs="Times New Roman"/>
                <w:color w:val="auto"/>
              </w:rPr>
            </w:pPr>
          </w:p>
        </w:tc>
      </w:tr>
      <w:tr w:rsidR="0014101C" w:rsidRPr="002602C7" w14:paraId="009BFFB1"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E8D9BD8" w14:textId="77777777" w:rsidR="0014101C" w:rsidRDefault="0014101C" w:rsidP="00F91869">
            <w:pPr>
              <w:pStyle w:val="ListParagraph"/>
              <w:numPr>
                <w:ilvl w:val="0"/>
                <w:numId w:val="19"/>
              </w:numPr>
              <w:spacing w:after="120" w:line="240" w:lineRule="auto"/>
              <w:ind w:left="302"/>
            </w:pPr>
            <w:r>
              <w:t xml:space="preserve">Materials provide instruction and </w:t>
            </w:r>
            <w:proofErr w:type="gramStart"/>
            <w:r>
              <w:t>opportunity</w:t>
            </w:r>
            <w:proofErr w:type="gramEnd"/>
            <w:r>
              <w:t xml:space="preserve"> to practice legible handwriting as appropriate to grade-level standards.  </w:t>
            </w:r>
          </w:p>
        </w:tc>
        <w:tc>
          <w:tcPr>
            <w:tcW w:w="866" w:type="pct"/>
            <w:tcBorders>
              <w:top w:val="single" w:sz="4" w:space="0" w:color="417FD0"/>
              <w:left w:val="single" w:sz="4" w:space="0" w:color="417FD0"/>
              <w:bottom w:val="single" w:sz="4" w:space="0" w:color="417FD0"/>
              <w:right w:val="single" w:sz="4" w:space="0" w:color="417FD0"/>
            </w:tcBorders>
            <w:vAlign w:val="center"/>
          </w:tcPr>
          <w:p w14:paraId="19A0AD26" w14:textId="77777777" w:rsidR="0014101C" w:rsidRDefault="0014101C"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41F5210" w14:textId="77777777" w:rsidR="0014101C" w:rsidRPr="002602C7" w:rsidRDefault="0014101C" w:rsidP="00FC3331">
            <w:pPr>
              <w:rPr>
                <w:rFonts w:eastAsia="Arial" w:cs="Times New Roman"/>
                <w:color w:val="auto"/>
              </w:rPr>
            </w:pPr>
          </w:p>
        </w:tc>
      </w:tr>
      <w:tr w:rsidR="0014101C" w:rsidRPr="002602C7" w14:paraId="2825290C"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BACCE89" w14:textId="77777777" w:rsidR="0014101C" w:rsidRPr="004F48D9" w:rsidRDefault="0014101C" w:rsidP="00F91869">
            <w:pPr>
              <w:pStyle w:val="ListParagraph"/>
              <w:numPr>
                <w:ilvl w:val="0"/>
                <w:numId w:val="19"/>
              </w:numPr>
              <w:spacing w:before="0" w:after="120" w:line="240" w:lineRule="auto"/>
              <w:ind w:left="302"/>
              <w:rPr>
                <w:rFonts w:eastAsia="Calibri" w:cs="Calibri"/>
                <w:szCs w:val="24"/>
              </w:rPr>
            </w:pPr>
            <w:r>
              <w:rPr>
                <w:rFonts w:eastAsia="Calibri" w:cs="Calibri"/>
                <w:szCs w:val="24"/>
              </w:rPr>
              <w:t xml:space="preserve">Materials provide </w:t>
            </w:r>
            <w:proofErr w:type="gramStart"/>
            <w:r>
              <w:rPr>
                <w:rFonts w:eastAsia="Calibri" w:cs="Calibri"/>
                <w:szCs w:val="24"/>
              </w:rPr>
              <w:t>opportunity</w:t>
            </w:r>
            <w:proofErr w:type="gramEnd"/>
            <w:r>
              <w:rPr>
                <w:rFonts w:eastAsia="Calibri" w:cs="Calibri"/>
                <w:szCs w:val="24"/>
              </w:rPr>
              <w:t xml:space="preserve"> to use keyboarding skills to produce and publish writing. </w:t>
            </w:r>
          </w:p>
        </w:tc>
        <w:tc>
          <w:tcPr>
            <w:tcW w:w="866" w:type="pct"/>
            <w:tcBorders>
              <w:top w:val="single" w:sz="4" w:space="0" w:color="417FD0"/>
              <w:left w:val="single" w:sz="4" w:space="0" w:color="417FD0"/>
              <w:bottom w:val="single" w:sz="4" w:space="0" w:color="417FD0"/>
              <w:right w:val="single" w:sz="4" w:space="0" w:color="417FD0"/>
            </w:tcBorders>
            <w:vAlign w:val="center"/>
          </w:tcPr>
          <w:p w14:paraId="2F7C688A" w14:textId="77777777" w:rsidR="0014101C" w:rsidRDefault="0014101C"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52C3446F" w14:textId="77777777" w:rsidR="0014101C" w:rsidRPr="002602C7" w:rsidRDefault="0014101C" w:rsidP="00FC3331">
            <w:pPr>
              <w:rPr>
                <w:rFonts w:eastAsia="Arial" w:cs="Times New Roman"/>
                <w:color w:val="auto"/>
              </w:rPr>
            </w:pPr>
          </w:p>
        </w:tc>
      </w:tr>
    </w:tbl>
    <w:p w14:paraId="34A47937" w14:textId="77777777" w:rsidR="0014101C" w:rsidRDefault="0014101C" w:rsidP="0014101C"/>
    <w:tbl>
      <w:tblPr>
        <w:tblStyle w:val="ProposalTable"/>
        <w:tblW w:w="5000" w:type="pct"/>
        <w:tblLook w:val="04A0" w:firstRow="1" w:lastRow="0" w:firstColumn="1" w:lastColumn="0" w:noHBand="0" w:noVBand="1"/>
      </w:tblPr>
      <w:tblGrid>
        <w:gridCol w:w="6502"/>
        <w:gridCol w:w="2492"/>
        <w:gridCol w:w="5396"/>
      </w:tblGrid>
      <w:tr w:rsidR="0014101C" w:rsidRPr="59A9FFAE" w14:paraId="5FC18FC6"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24CB143D" w14:textId="77777777" w:rsidR="0014101C" w:rsidRPr="59A9FFAE" w:rsidRDefault="0014101C" w:rsidP="00FC3331">
            <w:pPr>
              <w:jc w:val="center"/>
              <w:rPr>
                <w:rFonts w:eastAsia="Arial" w:cs="Times New Roman"/>
                <w:color w:val="3B3B3B"/>
              </w:rPr>
            </w:pPr>
            <w:r w:rsidRPr="59A9FFAE">
              <w:rPr>
                <w:rFonts w:eastAsia="Arial" w:cs="Times New Roman"/>
                <w:color w:val="3B3B3B"/>
              </w:rPr>
              <w:t>Oral and Digital Communication</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DD43929" w14:textId="77777777" w:rsidR="0014101C" w:rsidRPr="59A9FFAE" w:rsidRDefault="0014101C" w:rsidP="00FC3331">
            <w:pPr>
              <w:jc w:val="center"/>
              <w:rPr>
                <w:rFonts w:eastAsia="Arial" w:cs="Times New Roman"/>
                <w:color w:val="3B3B3B"/>
              </w:rPr>
            </w:pPr>
            <w:r w:rsidRPr="59A9FFAE">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71A19AEE" w14:textId="77777777" w:rsidR="0014101C" w:rsidRPr="59A9FFAE" w:rsidRDefault="0014101C" w:rsidP="00FC3331">
            <w:pPr>
              <w:jc w:val="center"/>
              <w:rPr>
                <w:rFonts w:eastAsia="Arial" w:cs="Times New Roman"/>
                <w:color w:val="3B3B3B"/>
              </w:rPr>
            </w:pPr>
            <w:r w:rsidRPr="59A9FFAE">
              <w:rPr>
                <w:rFonts w:eastAsia="Arial" w:cs="Times New Roman"/>
                <w:color w:val="3B3B3B"/>
              </w:rPr>
              <w:t>Justification or Comments</w:t>
            </w:r>
          </w:p>
        </w:tc>
      </w:tr>
      <w:tr w:rsidR="0014101C" w14:paraId="1CE9383A"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FB58DC0" w14:textId="77777777" w:rsidR="0014101C" w:rsidRDefault="0014101C" w:rsidP="00F91869">
            <w:pPr>
              <w:numPr>
                <w:ilvl w:val="0"/>
                <w:numId w:val="9"/>
              </w:numPr>
              <w:ind w:left="360"/>
              <w:contextualSpacing/>
              <w:rPr>
                <w:rFonts w:eastAsia="Arial" w:cs="Times New Roman"/>
                <w:color w:val="auto"/>
                <w:lang w:eastAsia="en-US"/>
              </w:rPr>
            </w:pPr>
            <w:r>
              <w:rPr>
                <w:rFonts w:eastAsia="Arial" w:cs="Times New Roman"/>
                <w:color w:val="auto"/>
                <w:lang w:eastAsia="en-US"/>
              </w:rPr>
              <w:t>Materials provide opportunities for students with support (K) to engage in collaborative discussions in respectful ways to ask and answer questions about key details, get clarifying information, and making comments to build on and link to others’ remarks.</w:t>
            </w:r>
          </w:p>
        </w:tc>
        <w:tc>
          <w:tcPr>
            <w:tcW w:w="866" w:type="pct"/>
            <w:tcBorders>
              <w:top w:val="single" w:sz="4" w:space="0" w:color="417FD0"/>
              <w:left w:val="single" w:sz="4" w:space="0" w:color="417FD0"/>
              <w:bottom w:val="single" w:sz="4" w:space="0" w:color="417FD0"/>
              <w:right w:val="single" w:sz="4" w:space="0" w:color="417FD0"/>
            </w:tcBorders>
            <w:vAlign w:val="center"/>
          </w:tcPr>
          <w:p w14:paraId="130BCB08" w14:textId="77777777" w:rsidR="0014101C" w:rsidRPr="59A9FFAE" w:rsidRDefault="0014101C" w:rsidP="00FC3331">
            <w:pPr>
              <w:jc w:val="center"/>
              <w:rPr>
                <w:rFonts w:eastAsia="Arial" w:cs="Times New Roman"/>
                <w:color w:val="auto"/>
              </w:rPr>
            </w:pPr>
            <w:r w:rsidRPr="59A9FFA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678A1EF" w14:textId="77777777" w:rsidR="0014101C" w:rsidRDefault="0014101C" w:rsidP="00FC3331">
            <w:pPr>
              <w:rPr>
                <w:rFonts w:eastAsia="Arial" w:cs="Times New Roman"/>
                <w:color w:val="auto"/>
              </w:rPr>
            </w:pPr>
          </w:p>
        </w:tc>
      </w:tr>
      <w:tr w:rsidR="0014101C" w14:paraId="7CBD0308"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3A1EB9D9" w14:textId="77777777" w:rsidR="0014101C" w:rsidRDefault="0014101C" w:rsidP="00F91869">
            <w:pPr>
              <w:numPr>
                <w:ilvl w:val="0"/>
                <w:numId w:val="9"/>
              </w:numPr>
              <w:ind w:left="360"/>
              <w:contextualSpacing/>
              <w:rPr>
                <w:rFonts w:eastAsia="Arial" w:cs="Times New Roman"/>
                <w:color w:val="auto"/>
                <w:lang w:eastAsia="en-US"/>
              </w:rPr>
            </w:pPr>
            <w:r>
              <w:rPr>
                <w:rFonts w:eastAsia="Arial" w:cs="Times New Roman"/>
                <w:color w:val="auto"/>
                <w:lang w:eastAsia="en-US"/>
              </w:rPr>
              <w:t xml:space="preserve">Materials provide opportunities for students to describe people, places, things, and events with relevant details, expressing ideas and feelings clearly. </w:t>
            </w:r>
          </w:p>
        </w:tc>
        <w:tc>
          <w:tcPr>
            <w:tcW w:w="866" w:type="pct"/>
            <w:tcBorders>
              <w:top w:val="single" w:sz="4" w:space="0" w:color="417FD0"/>
              <w:left w:val="single" w:sz="4" w:space="0" w:color="417FD0"/>
              <w:bottom w:val="single" w:sz="4" w:space="0" w:color="417FD0"/>
              <w:right w:val="single" w:sz="4" w:space="0" w:color="417FD0"/>
            </w:tcBorders>
            <w:vAlign w:val="center"/>
          </w:tcPr>
          <w:p w14:paraId="47CC9D30" w14:textId="77777777" w:rsidR="0014101C" w:rsidRPr="59A9FFAE" w:rsidRDefault="0014101C" w:rsidP="00FC3331">
            <w:pPr>
              <w:jc w:val="center"/>
              <w:rPr>
                <w:rFonts w:eastAsia="Arial" w:cs="Times New Roman"/>
                <w:color w:val="auto"/>
              </w:rPr>
            </w:pPr>
            <w:r w:rsidRPr="59A9FFA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B70EBC" w14:textId="77777777" w:rsidR="0014101C" w:rsidRDefault="0014101C" w:rsidP="00FC3331">
            <w:pPr>
              <w:rPr>
                <w:rFonts w:eastAsia="Arial" w:cs="Times New Roman"/>
                <w:color w:val="auto"/>
              </w:rPr>
            </w:pPr>
          </w:p>
        </w:tc>
      </w:tr>
      <w:tr w:rsidR="0014101C" w14:paraId="2CB9D16C"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7A2A47B5" w14:textId="77777777" w:rsidR="0014101C" w:rsidRDefault="0014101C" w:rsidP="00F91869">
            <w:pPr>
              <w:numPr>
                <w:ilvl w:val="0"/>
                <w:numId w:val="9"/>
              </w:numPr>
              <w:ind w:left="360"/>
              <w:contextualSpacing/>
              <w:rPr>
                <w:rFonts w:eastAsia="Arial" w:cs="Times New Roman"/>
                <w:color w:val="auto"/>
                <w:lang w:eastAsia="en-US"/>
              </w:rPr>
            </w:pPr>
            <w:r>
              <w:rPr>
                <w:rFonts w:eastAsia="Arial" w:cs="Times New Roman"/>
                <w:color w:val="auto"/>
                <w:lang w:eastAsia="en-US"/>
              </w:rPr>
              <w:t>Materials provide opportunities for students to recount, describe, and/or report orally on a topic or text, tell a story, or recount an experience with appropriate facts and relevant, descriptive details, speaking clearly, and with an understandable pace.</w:t>
            </w:r>
          </w:p>
        </w:tc>
        <w:tc>
          <w:tcPr>
            <w:tcW w:w="866" w:type="pct"/>
            <w:tcBorders>
              <w:top w:val="single" w:sz="4" w:space="0" w:color="417FD0"/>
              <w:left w:val="single" w:sz="4" w:space="0" w:color="417FD0"/>
              <w:bottom w:val="single" w:sz="4" w:space="0" w:color="417FD0"/>
              <w:right w:val="single" w:sz="4" w:space="0" w:color="417FD0"/>
            </w:tcBorders>
            <w:vAlign w:val="center"/>
          </w:tcPr>
          <w:p w14:paraId="430DEA0F" w14:textId="77777777" w:rsidR="0014101C" w:rsidRPr="59A9FFAE" w:rsidRDefault="0014101C" w:rsidP="00FC3331">
            <w:pPr>
              <w:jc w:val="center"/>
              <w:rPr>
                <w:rFonts w:eastAsia="Arial" w:cs="Times New Roman"/>
                <w:color w:val="auto"/>
              </w:rPr>
            </w:pPr>
            <w:r w:rsidRPr="59A9FFA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7D90C4E" w14:textId="77777777" w:rsidR="0014101C" w:rsidRDefault="0014101C" w:rsidP="00FC3331">
            <w:pPr>
              <w:rPr>
                <w:rFonts w:eastAsia="Arial" w:cs="Times New Roman"/>
                <w:color w:val="auto"/>
              </w:rPr>
            </w:pPr>
          </w:p>
        </w:tc>
      </w:tr>
      <w:tr w:rsidR="0014101C" w14:paraId="57CC4B4C"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FA3E1D7" w14:textId="77777777" w:rsidR="0014101C" w:rsidRPr="59A9FFAE" w:rsidRDefault="0014101C" w:rsidP="00F91869">
            <w:pPr>
              <w:numPr>
                <w:ilvl w:val="0"/>
                <w:numId w:val="9"/>
              </w:numPr>
              <w:ind w:left="360"/>
              <w:contextualSpacing/>
              <w:rPr>
                <w:rFonts w:eastAsia="Arial" w:cs="Times New Roman"/>
                <w:color w:val="auto"/>
                <w:lang w:eastAsia="en-US"/>
              </w:rPr>
            </w:pPr>
            <w:r>
              <w:rPr>
                <w:rFonts w:eastAsia="Arial" w:cs="Times New Roman"/>
                <w:color w:val="auto"/>
                <w:lang w:eastAsia="en-US"/>
              </w:rPr>
              <w:t>Materials provide opportunities for information gathered digitally and analyze how visual and multimedia elements contribute to the meaning, tone, or beauty of a text presented digitally. (Grade 5)</w:t>
            </w:r>
          </w:p>
        </w:tc>
        <w:tc>
          <w:tcPr>
            <w:tcW w:w="866" w:type="pct"/>
            <w:tcBorders>
              <w:top w:val="single" w:sz="4" w:space="0" w:color="417FD0"/>
              <w:left w:val="single" w:sz="4" w:space="0" w:color="417FD0"/>
              <w:bottom w:val="single" w:sz="4" w:space="0" w:color="417FD0"/>
              <w:right w:val="single" w:sz="4" w:space="0" w:color="417FD0"/>
            </w:tcBorders>
            <w:vAlign w:val="center"/>
          </w:tcPr>
          <w:p w14:paraId="7D1BEB7D" w14:textId="77777777" w:rsidR="0014101C" w:rsidRPr="59A9FFAE" w:rsidRDefault="0014101C" w:rsidP="00FC3331">
            <w:pPr>
              <w:jc w:val="center"/>
              <w:rPr>
                <w:rFonts w:eastAsia="Arial" w:cs="Times New Roman"/>
                <w:color w:val="auto"/>
              </w:rPr>
            </w:pPr>
            <w:r w:rsidRPr="59A9FFA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3261A50" w14:textId="77777777" w:rsidR="0014101C" w:rsidRDefault="0014101C" w:rsidP="00FC3331">
            <w:pPr>
              <w:rPr>
                <w:rFonts w:eastAsia="Arial" w:cs="Times New Roman"/>
                <w:color w:val="auto"/>
              </w:rPr>
            </w:pPr>
          </w:p>
        </w:tc>
      </w:tr>
      <w:tr w:rsidR="0014101C" w14:paraId="0BEBB019"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53719373" w14:textId="77777777" w:rsidR="0014101C" w:rsidRDefault="0014101C" w:rsidP="00F91869">
            <w:pPr>
              <w:numPr>
                <w:ilvl w:val="0"/>
                <w:numId w:val="9"/>
              </w:numPr>
              <w:spacing w:after="0"/>
              <w:ind w:left="360"/>
              <w:contextualSpacing/>
              <w:rPr>
                <w:rFonts w:eastAsia="Arial" w:cs="Times New Roman"/>
                <w:color w:val="auto"/>
                <w:lang w:eastAsia="en-US"/>
              </w:rPr>
            </w:pPr>
            <w:r w:rsidRPr="59A9FFAE">
              <w:rPr>
                <w:rFonts w:eastAsia="Arial" w:cs="Times New Roman"/>
                <w:color w:val="auto"/>
                <w:lang w:eastAsia="en-US"/>
              </w:rPr>
              <w:t>Materials cover grade-level digital literacy skills.</w:t>
            </w:r>
            <w:r>
              <w:rPr>
                <w:rFonts w:eastAsia="Arial" w:cs="Times New Roman"/>
                <w:color w:val="auto"/>
                <w:lang w:eastAsia="en-US"/>
              </w:rPr>
              <w:t xml:space="preserve"> (Grade 3-5)</w:t>
            </w:r>
          </w:p>
        </w:tc>
        <w:tc>
          <w:tcPr>
            <w:tcW w:w="866" w:type="pct"/>
            <w:tcBorders>
              <w:top w:val="single" w:sz="4" w:space="0" w:color="417FD0"/>
              <w:left w:val="single" w:sz="4" w:space="0" w:color="417FD0"/>
              <w:bottom w:val="single" w:sz="4" w:space="0" w:color="417FD0"/>
              <w:right w:val="single" w:sz="4" w:space="0" w:color="417FD0"/>
            </w:tcBorders>
            <w:vAlign w:val="center"/>
          </w:tcPr>
          <w:p w14:paraId="473291BF" w14:textId="77777777" w:rsidR="0014101C" w:rsidRPr="59A9FFAE" w:rsidRDefault="0014101C" w:rsidP="00FC3331">
            <w:pPr>
              <w:jc w:val="center"/>
              <w:rPr>
                <w:rFonts w:eastAsia="Arial" w:cs="Times New Roman"/>
                <w:color w:val="auto"/>
              </w:rPr>
            </w:pPr>
            <w:r w:rsidRPr="59A9FFAE">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7A0E2699" w14:textId="77777777" w:rsidR="0014101C" w:rsidRDefault="0014101C" w:rsidP="00FC3331">
            <w:pPr>
              <w:rPr>
                <w:rFonts w:eastAsia="Arial" w:cs="Times New Roman"/>
                <w:color w:val="auto"/>
              </w:rPr>
            </w:pPr>
          </w:p>
        </w:tc>
      </w:tr>
    </w:tbl>
    <w:p w14:paraId="6BCF73F0" w14:textId="77777777" w:rsidR="0014101C" w:rsidRDefault="0014101C" w:rsidP="0014101C"/>
    <w:tbl>
      <w:tblPr>
        <w:tblStyle w:val="ProposalTable"/>
        <w:tblW w:w="5000" w:type="pct"/>
        <w:tblLook w:val="04A0" w:firstRow="1" w:lastRow="0" w:firstColumn="1" w:lastColumn="0" w:noHBand="0" w:noVBand="1"/>
      </w:tblPr>
      <w:tblGrid>
        <w:gridCol w:w="6502"/>
        <w:gridCol w:w="2492"/>
        <w:gridCol w:w="5396"/>
      </w:tblGrid>
      <w:tr w:rsidR="0014101C" w:rsidRPr="002602C7" w14:paraId="74FB4FD4"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109FBB9F" w14:textId="77777777" w:rsidR="0014101C" w:rsidRPr="002602C7" w:rsidRDefault="0014101C" w:rsidP="00FC3331">
            <w:pPr>
              <w:jc w:val="center"/>
              <w:rPr>
                <w:rFonts w:eastAsia="Arial" w:cs="Times New Roman"/>
                <w:color w:val="3B3B3B"/>
              </w:rPr>
            </w:pPr>
            <w:r w:rsidRPr="002602C7">
              <w:rPr>
                <w:rFonts w:eastAsia="Arial" w:cs="Times New Roman"/>
                <w:color w:val="3B3B3B"/>
              </w:rPr>
              <w:t>Grammar and Conventions</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vAlign w:val="center"/>
          </w:tcPr>
          <w:p w14:paraId="5AED78EF" w14:textId="77777777" w:rsidR="0014101C" w:rsidRPr="002602C7" w:rsidRDefault="0014101C"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3454F2D" w14:textId="77777777" w:rsidR="0014101C" w:rsidRPr="002602C7" w:rsidRDefault="0014101C" w:rsidP="00FC3331">
            <w:pPr>
              <w:jc w:val="center"/>
              <w:rPr>
                <w:rFonts w:eastAsia="Arial" w:cs="Times New Roman"/>
                <w:color w:val="3B3B3B"/>
              </w:rPr>
            </w:pPr>
            <w:r>
              <w:rPr>
                <w:rFonts w:eastAsia="Arial" w:cs="Times New Roman"/>
                <w:color w:val="3B3B3B"/>
              </w:rPr>
              <w:t>Justification or Comments</w:t>
            </w:r>
          </w:p>
        </w:tc>
      </w:tr>
      <w:tr w:rsidR="0014101C" w:rsidRPr="002602C7" w14:paraId="55B129E9" w14:textId="77777777" w:rsidTr="00FC3331">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8327A17" w14:textId="77777777" w:rsidR="0014101C" w:rsidRPr="002602C7" w:rsidRDefault="0014101C" w:rsidP="00F91869">
            <w:pPr>
              <w:numPr>
                <w:ilvl w:val="0"/>
                <w:numId w:val="10"/>
              </w:numPr>
              <w:ind w:left="360"/>
              <w:contextualSpacing/>
              <w:rPr>
                <w:rFonts w:eastAsia="Arial" w:cs="Times New Roman"/>
                <w:color w:val="auto"/>
                <w:szCs w:val="22"/>
                <w:lang w:eastAsia="en-US"/>
              </w:rPr>
            </w:pPr>
            <w:r w:rsidRPr="002602C7">
              <w:rPr>
                <w:rFonts w:eastAsia="Arial" w:cs="Times New Roman"/>
                <w:color w:val="auto"/>
                <w:szCs w:val="22"/>
                <w:lang w:eastAsia="en-US"/>
              </w:rPr>
              <w:t>Materials include explicit instruction of the grammar and conventions standards for grade level</w:t>
            </w:r>
            <w:r>
              <w:rPr>
                <w:rFonts w:eastAsia="Arial" w:cs="Times New Roman"/>
                <w:color w:val="auto"/>
                <w:szCs w:val="22"/>
                <w:lang w:eastAsia="en-US"/>
              </w:rPr>
              <w:t>.</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7382AAC8" w14:textId="77777777" w:rsidR="0014101C" w:rsidRPr="002602C7" w:rsidRDefault="0014101C"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6DEA01B" w14:textId="77777777" w:rsidR="0014101C" w:rsidRPr="002602C7" w:rsidRDefault="0014101C" w:rsidP="00FC3331">
            <w:pPr>
              <w:rPr>
                <w:rFonts w:eastAsia="Arial" w:cs="Times New Roman"/>
                <w:color w:val="auto"/>
              </w:rPr>
            </w:pPr>
          </w:p>
        </w:tc>
      </w:tr>
      <w:tr w:rsidR="0014101C" w:rsidRPr="002602C7" w14:paraId="72433404" w14:textId="77777777" w:rsidTr="00FC3331">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8A1C476" w14:textId="77777777" w:rsidR="0014101C" w:rsidRPr="002602C7" w:rsidRDefault="0014101C" w:rsidP="00F91869">
            <w:pPr>
              <w:numPr>
                <w:ilvl w:val="0"/>
                <w:numId w:val="10"/>
              </w:numPr>
              <w:ind w:left="360"/>
              <w:contextualSpacing/>
              <w:rPr>
                <w:rFonts w:eastAsia="Arial" w:cs="Times New Roman"/>
                <w:color w:val="auto"/>
                <w:szCs w:val="22"/>
                <w:lang w:eastAsia="en-US"/>
              </w:rPr>
            </w:pPr>
            <w:r w:rsidRPr="002602C7">
              <w:rPr>
                <w:rFonts w:eastAsia="Arial" w:cs="Times New Roman"/>
                <w:color w:val="auto"/>
                <w:szCs w:val="22"/>
                <w:lang w:eastAsia="en-US"/>
              </w:rPr>
              <w:t xml:space="preserve">Materials include </w:t>
            </w:r>
            <w:r>
              <w:rPr>
                <w:rFonts w:eastAsia="Arial" w:cs="Times New Roman"/>
                <w:color w:val="auto"/>
                <w:szCs w:val="22"/>
                <w:lang w:eastAsia="en-US"/>
              </w:rPr>
              <w:t xml:space="preserve">explicit </w:t>
            </w:r>
            <w:r w:rsidRPr="002602C7">
              <w:rPr>
                <w:rFonts w:eastAsia="Arial" w:cs="Times New Roman"/>
                <w:color w:val="auto"/>
                <w:szCs w:val="22"/>
                <w:lang w:eastAsia="en-US"/>
              </w:rPr>
              <w:t xml:space="preserve">instruction for the conventions of English </w:t>
            </w:r>
            <w:r>
              <w:rPr>
                <w:rFonts w:eastAsia="Arial" w:cs="Times New Roman"/>
                <w:color w:val="auto"/>
                <w:szCs w:val="22"/>
                <w:lang w:eastAsia="en-US"/>
              </w:rPr>
              <w:t>punctuation and capitalization when reading aloud and writing to create meaning.</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40FA9D29" w14:textId="77777777" w:rsidR="0014101C" w:rsidRPr="002602C7" w:rsidRDefault="0014101C"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96C13DF" w14:textId="77777777" w:rsidR="0014101C" w:rsidRPr="002602C7" w:rsidRDefault="0014101C" w:rsidP="00FC3331">
            <w:pPr>
              <w:rPr>
                <w:rFonts w:eastAsia="Arial" w:cs="Times New Roman"/>
                <w:color w:val="auto"/>
              </w:rPr>
            </w:pPr>
          </w:p>
        </w:tc>
      </w:tr>
      <w:tr w:rsidR="0014101C" w:rsidRPr="002602C7" w14:paraId="08D1EECA" w14:textId="77777777" w:rsidTr="00FC3331">
        <w:tc>
          <w:tcPr>
            <w:tcW w:w="2259"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72F6DC6" w14:textId="77777777" w:rsidR="0014101C" w:rsidRPr="002602C7" w:rsidRDefault="0014101C" w:rsidP="00F91869">
            <w:pPr>
              <w:numPr>
                <w:ilvl w:val="0"/>
                <w:numId w:val="10"/>
              </w:numPr>
              <w:ind w:left="360"/>
              <w:contextualSpacing/>
              <w:rPr>
                <w:rFonts w:eastAsia="Arial" w:cs="Times New Roman"/>
                <w:color w:val="auto"/>
                <w:szCs w:val="22"/>
                <w:lang w:eastAsia="en-US"/>
              </w:rPr>
            </w:pPr>
            <w:r>
              <w:rPr>
                <w:rFonts w:eastAsia="Arial" w:cs="Times New Roman"/>
                <w:color w:val="auto"/>
                <w:szCs w:val="22"/>
                <w:lang w:eastAsia="en-US"/>
              </w:rPr>
              <w:t>Materials include targeted opportunities to practice spelling appropriate grade-level words and addresses commonly misspelled words.</w:t>
            </w:r>
          </w:p>
        </w:tc>
        <w:tc>
          <w:tcPr>
            <w:tcW w:w="86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vAlign w:val="center"/>
          </w:tcPr>
          <w:p w14:paraId="11930333" w14:textId="77777777" w:rsidR="0014101C" w:rsidRPr="002602C7" w:rsidRDefault="0014101C"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FEE6CD4" w14:textId="77777777" w:rsidR="0014101C" w:rsidRPr="002602C7" w:rsidRDefault="0014101C" w:rsidP="00FC3331">
            <w:pPr>
              <w:rPr>
                <w:rFonts w:eastAsia="Arial" w:cs="Times New Roman"/>
                <w:color w:val="auto"/>
              </w:rPr>
            </w:pPr>
          </w:p>
        </w:tc>
      </w:tr>
    </w:tbl>
    <w:p w14:paraId="78C272D4" w14:textId="77777777" w:rsidR="0014101C" w:rsidRPr="00607716" w:rsidRDefault="0014101C" w:rsidP="0014101C">
      <w:pPr>
        <w:keepNext/>
        <w:keepLines/>
        <w:spacing w:before="240" w:after="120" w:line="240" w:lineRule="auto"/>
        <w:outlineLvl w:val="1"/>
        <w:rPr>
          <w:rFonts w:eastAsia="Arial" w:cs="Times New Roman"/>
          <w:bCs/>
          <w:color w:val="2B63AC"/>
          <w:sz w:val="28"/>
          <w:szCs w:val="24"/>
        </w:rPr>
      </w:pPr>
      <w:r w:rsidRPr="00607716">
        <w:rPr>
          <w:rFonts w:eastAsia="Arial" w:cs="Times New Roman"/>
          <w:bCs/>
          <w:color w:val="2B63AC"/>
          <w:sz w:val="28"/>
          <w:szCs w:val="24"/>
        </w:rPr>
        <w:t xml:space="preserve">Scoring for </w:t>
      </w:r>
      <w:r>
        <w:rPr>
          <w:rFonts w:eastAsia="Arial" w:cs="Times New Roman"/>
          <w:bCs/>
          <w:color w:val="2B63AC"/>
          <w:sz w:val="28"/>
          <w:szCs w:val="24"/>
        </w:rPr>
        <w:t>Best</w:t>
      </w:r>
      <w:r w:rsidRPr="00607716">
        <w:rPr>
          <w:rFonts w:eastAsia="Arial" w:cs="Times New Roman"/>
          <w:bCs/>
          <w:color w:val="2B63AC"/>
          <w:sz w:val="28"/>
          <w:szCs w:val="24"/>
        </w:rPr>
        <w:t xml:space="preserve"> Practices:</w:t>
      </w:r>
    </w:p>
    <w:tbl>
      <w:tblPr>
        <w:tblStyle w:val="ProposalTable"/>
        <w:tblW w:w="5000" w:type="pct"/>
        <w:tblLook w:val="04A0" w:firstRow="1" w:lastRow="0" w:firstColumn="1" w:lastColumn="0" w:noHBand="0" w:noVBand="1"/>
      </w:tblPr>
      <w:tblGrid>
        <w:gridCol w:w="3178"/>
        <w:gridCol w:w="3603"/>
        <w:gridCol w:w="4570"/>
        <w:gridCol w:w="3039"/>
      </w:tblGrid>
      <w:tr w:rsidR="0014101C" w:rsidRPr="00607716" w14:paraId="3986EF96"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56BC18BD" w14:textId="77777777" w:rsidR="0014101C" w:rsidRPr="00607716" w:rsidRDefault="0014101C" w:rsidP="00FC3331">
            <w:pPr>
              <w:jc w:val="center"/>
              <w:rPr>
                <w:rFonts w:eastAsia="Arial" w:cs="Times New Roman"/>
                <w:color w:val="3B3B3B"/>
              </w:rPr>
            </w:pPr>
            <w:r w:rsidRPr="00607716">
              <w:rPr>
                <w:rFonts w:eastAsia="Arial" w:cs="Times New Roman"/>
                <w:color w:val="3B3B3B"/>
              </w:rPr>
              <w:t>0 Points</w:t>
            </w:r>
          </w:p>
          <w:p w14:paraId="090DEFE4" w14:textId="77777777" w:rsidR="0014101C" w:rsidRPr="00607716" w:rsidRDefault="0014101C" w:rsidP="00FC3331">
            <w:pPr>
              <w:jc w:val="center"/>
              <w:rPr>
                <w:rFonts w:eastAsia="Arial" w:cs="Times New Roman"/>
                <w:color w:val="3B3B3B"/>
              </w:rPr>
            </w:pPr>
            <w:r w:rsidRPr="00607716">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76B8C083" w14:textId="77777777" w:rsidR="0014101C" w:rsidRPr="00607716" w:rsidRDefault="0014101C" w:rsidP="00FC3331">
            <w:pPr>
              <w:jc w:val="center"/>
              <w:rPr>
                <w:rFonts w:eastAsia="Arial" w:cs="Times New Roman"/>
                <w:color w:val="3B3B3B"/>
              </w:rPr>
            </w:pPr>
            <w:r w:rsidRPr="00607716">
              <w:rPr>
                <w:rFonts w:eastAsia="Arial" w:cs="Times New Roman"/>
                <w:color w:val="3B3B3B"/>
              </w:rPr>
              <w:t>1 Point</w:t>
            </w:r>
          </w:p>
          <w:p w14:paraId="28BE54C2" w14:textId="77777777" w:rsidR="0014101C" w:rsidRPr="00607716" w:rsidRDefault="0014101C" w:rsidP="00FC3331">
            <w:pPr>
              <w:jc w:val="center"/>
              <w:rPr>
                <w:rFonts w:eastAsia="Arial" w:cs="Times New Roman"/>
                <w:color w:val="3B3B3B"/>
              </w:rPr>
            </w:pPr>
            <w:r w:rsidRPr="00607716">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28C650FF" w14:textId="77777777" w:rsidR="0014101C" w:rsidRPr="00607716" w:rsidRDefault="0014101C" w:rsidP="00FC3331">
            <w:pPr>
              <w:jc w:val="center"/>
              <w:rPr>
                <w:rFonts w:eastAsia="Arial" w:cs="Times New Roman"/>
                <w:color w:val="3B3B3B"/>
              </w:rPr>
            </w:pPr>
            <w:r w:rsidRPr="00607716">
              <w:rPr>
                <w:rFonts w:eastAsia="Arial" w:cs="Times New Roman"/>
                <w:color w:val="3B3B3B"/>
              </w:rPr>
              <w:t>2 Points</w:t>
            </w:r>
          </w:p>
          <w:p w14:paraId="5B1E1B28" w14:textId="77777777" w:rsidR="0014101C" w:rsidRPr="00607716" w:rsidRDefault="0014101C" w:rsidP="00FC3331">
            <w:pPr>
              <w:jc w:val="center"/>
              <w:rPr>
                <w:rFonts w:eastAsia="Arial" w:cs="Times New Roman"/>
                <w:color w:val="3B3B3B"/>
              </w:rPr>
            </w:pPr>
            <w:r w:rsidRPr="00607716">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2D04A32D" w14:textId="77777777" w:rsidR="0014101C" w:rsidRPr="00607716" w:rsidRDefault="0014101C" w:rsidP="00FC3331">
            <w:pPr>
              <w:jc w:val="center"/>
              <w:rPr>
                <w:rFonts w:eastAsia="Arial" w:cs="Times New Roman"/>
                <w:color w:val="3B3B3B"/>
              </w:rPr>
            </w:pPr>
            <w:r w:rsidRPr="00607716">
              <w:rPr>
                <w:rFonts w:eastAsia="Arial" w:cs="Times New Roman"/>
                <w:color w:val="3B3B3B"/>
              </w:rPr>
              <w:t>NA</w:t>
            </w:r>
          </w:p>
          <w:p w14:paraId="25F4C06D" w14:textId="77777777" w:rsidR="0014101C" w:rsidRPr="00607716" w:rsidRDefault="0014101C" w:rsidP="00FC3331">
            <w:pPr>
              <w:jc w:val="center"/>
              <w:rPr>
                <w:rFonts w:eastAsia="Arial" w:cs="Times New Roman"/>
                <w:color w:val="3B3B3B"/>
              </w:rPr>
            </w:pPr>
            <w:r w:rsidRPr="00607716">
              <w:rPr>
                <w:rFonts w:eastAsia="Arial" w:cs="Times New Roman"/>
                <w:color w:val="3B3B3B"/>
              </w:rPr>
              <w:t>Not Applicable</w:t>
            </w:r>
          </w:p>
        </w:tc>
      </w:tr>
      <w:tr w:rsidR="0014101C" w:rsidRPr="00607716" w14:paraId="760A6581" w14:textId="77777777" w:rsidTr="00FC3331">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08A22D1B" w14:textId="77777777" w:rsidR="0014101C" w:rsidRPr="00607716" w:rsidRDefault="0014101C" w:rsidP="00FC3331">
            <w:pPr>
              <w:spacing w:after="60"/>
              <w:rPr>
                <w:rFonts w:eastAsia="Arial" w:cs="Times New Roman"/>
                <w:color w:val="auto"/>
                <w:szCs w:val="24"/>
              </w:rPr>
            </w:pPr>
            <w:r w:rsidRPr="00607716">
              <w:rPr>
                <w:rFonts w:eastAsia="Arial" w:cs="Times New Roman"/>
                <w:color w:val="auto"/>
                <w:szCs w:val="24"/>
              </w:rPr>
              <w:t>There is no evidence of the teaching practice.</w:t>
            </w:r>
          </w:p>
        </w:tc>
        <w:tc>
          <w:tcPr>
            <w:tcW w:w="1252" w:type="pct"/>
            <w:tcBorders>
              <w:top w:val="single" w:sz="4" w:space="0" w:color="417FD0"/>
              <w:left w:val="single" w:sz="4" w:space="0" w:color="417FD0"/>
              <w:bottom w:val="single" w:sz="4" w:space="0" w:color="417FD0"/>
              <w:right w:val="single" w:sz="4" w:space="0" w:color="417FD0"/>
            </w:tcBorders>
          </w:tcPr>
          <w:p w14:paraId="50A90F98" w14:textId="77777777" w:rsidR="0014101C" w:rsidRPr="00607716" w:rsidRDefault="0014101C" w:rsidP="00FC3331">
            <w:pPr>
              <w:rPr>
                <w:rFonts w:eastAsia="Arial" w:cs="Times New Roman"/>
                <w:color w:val="auto"/>
              </w:rPr>
            </w:pPr>
            <w:r w:rsidRPr="00607716">
              <w:rPr>
                <w:rFonts w:eastAsia="Arial" w:cs="Times New Roman"/>
                <w:color w:val="auto"/>
                <w:szCs w:val="24"/>
              </w:rPr>
              <w:t>The teaching practice is embedded in some lessons.</w:t>
            </w:r>
          </w:p>
        </w:tc>
        <w:tc>
          <w:tcPr>
            <w:tcW w:w="1588" w:type="pct"/>
            <w:tcBorders>
              <w:top w:val="single" w:sz="4" w:space="0" w:color="417FD0"/>
              <w:left w:val="single" w:sz="4" w:space="0" w:color="417FD0"/>
              <w:bottom w:val="single" w:sz="4" w:space="0" w:color="417FD0"/>
              <w:right w:val="single" w:sz="4" w:space="0" w:color="417FD0"/>
            </w:tcBorders>
          </w:tcPr>
          <w:p w14:paraId="00C80933" w14:textId="77777777" w:rsidR="0014101C" w:rsidRPr="00607716" w:rsidRDefault="0014101C" w:rsidP="00FC3331">
            <w:pPr>
              <w:spacing w:after="0"/>
              <w:rPr>
                <w:rFonts w:eastAsia="Arial" w:cs="Times New Roman"/>
                <w:color w:val="auto"/>
                <w:szCs w:val="24"/>
              </w:rPr>
            </w:pPr>
            <w:r w:rsidRPr="00607716">
              <w:rPr>
                <w:rFonts w:eastAsia="Arial" w:cs="Times New Roman"/>
                <w:color w:val="auto"/>
                <w:szCs w:val="24"/>
              </w:rPr>
              <w:t xml:space="preserve">Materials regularly embed supports for teachers to implement best practices and assessment. </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151587E0" w14:textId="77777777" w:rsidR="0014101C" w:rsidRPr="00607716" w:rsidRDefault="0014101C" w:rsidP="00FC3331">
            <w:pPr>
              <w:rPr>
                <w:rFonts w:eastAsia="Arial" w:cs="Times New Roman"/>
                <w:color w:val="auto"/>
              </w:rPr>
            </w:pPr>
          </w:p>
        </w:tc>
      </w:tr>
    </w:tbl>
    <w:p w14:paraId="07E4F5FF" w14:textId="77777777" w:rsidR="0014101C" w:rsidRDefault="0014101C" w:rsidP="0014101C">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Best Practices and Assessment:</w:t>
      </w:r>
    </w:p>
    <w:tbl>
      <w:tblPr>
        <w:tblStyle w:val="ProposalTable"/>
        <w:tblW w:w="5000" w:type="pct"/>
        <w:tblLook w:val="04A0" w:firstRow="1" w:lastRow="0" w:firstColumn="1" w:lastColumn="0" w:noHBand="0" w:noVBand="1"/>
      </w:tblPr>
      <w:tblGrid>
        <w:gridCol w:w="6502"/>
        <w:gridCol w:w="2492"/>
        <w:gridCol w:w="5396"/>
      </w:tblGrid>
      <w:tr w:rsidR="0014101C" w:rsidRPr="002602C7" w14:paraId="5192DCF9"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59" w:type="pct"/>
            <w:tcBorders>
              <w:top w:val="single" w:sz="4" w:space="0" w:color="417FD0"/>
              <w:left w:val="single" w:sz="4" w:space="0" w:color="417FD0"/>
              <w:bottom w:val="single" w:sz="4" w:space="0" w:color="417FD0"/>
              <w:right w:val="single" w:sz="4" w:space="0" w:color="417FD0"/>
            </w:tcBorders>
            <w:shd w:val="clear" w:color="auto" w:fill="BFD4EF"/>
          </w:tcPr>
          <w:p w14:paraId="75BDF7B3" w14:textId="77777777" w:rsidR="0014101C" w:rsidRPr="002602C7" w:rsidRDefault="0014101C" w:rsidP="00FC3331">
            <w:pPr>
              <w:jc w:val="center"/>
              <w:rPr>
                <w:rFonts w:eastAsia="Arial" w:cs="Times New Roman"/>
                <w:color w:val="3B3B3B"/>
              </w:rPr>
            </w:pPr>
            <w:r>
              <w:rPr>
                <w:rFonts w:eastAsia="Arial" w:cs="Times New Roman"/>
                <w:color w:val="3B3B3B"/>
              </w:rPr>
              <w:t>Best Practices and Assessments</w:t>
            </w:r>
          </w:p>
        </w:tc>
        <w:tc>
          <w:tcPr>
            <w:tcW w:w="866"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13D4737C" w14:textId="77777777" w:rsidR="0014101C" w:rsidRPr="002602C7" w:rsidRDefault="0014101C" w:rsidP="00FC3331">
            <w:pPr>
              <w:jc w:val="center"/>
              <w:rPr>
                <w:rFonts w:eastAsia="Arial" w:cs="Times New Roman"/>
                <w:color w:val="3B3B3B"/>
              </w:rPr>
            </w:pPr>
            <w:r>
              <w:rPr>
                <w:rFonts w:eastAsia="Arial" w:cs="Times New Roman"/>
                <w:color w:val="3B3B3B"/>
              </w:rPr>
              <w:t>Meets Criteria</w:t>
            </w:r>
          </w:p>
        </w:tc>
        <w:tc>
          <w:tcPr>
            <w:tcW w:w="1875" w:type="pct"/>
            <w:tcBorders>
              <w:top w:val="single" w:sz="4" w:space="0" w:color="417FD0"/>
              <w:left w:val="single" w:sz="4" w:space="0" w:color="417FD0"/>
              <w:bottom w:val="single" w:sz="4" w:space="0" w:color="417FD0"/>
              <w:right w:val="single" w:sz="4" w:space="0" w:color="417FD0"/>
            </w:tcBorders>
            <w:shd w:val="clear" w:color="auto" w:fill="BFD4EF"/>
          </w:tcPr>
          <w:p w14:paraId="585F0D6C" w14:textId="77777777" w:rsidR="0014101C" w:rsidRPr="002602C7" w:rsidRDefault="0014101C" w:rsidP="00FC3331">
            <w:pPr>
              <w:jc w:val="center"/>
              <w:rPr>
                <w:rFonts w:eastAsia="Arial" w:cs="Times New Roman"/>
                <w:color w:val="3B3B3B"/>
              </w:rPr>
            </w:pPr>
            <w:r>
              <w:rPr>
                <w:rFonts w:eastAsia="Arial" w:cs="Times New Roman"/>
                <w:color w:val="3B3B3B"/>
              </w:rPr>
              <w:t>Justification or Comments</w:t>
            </w:r>
          </w:p>
        </w:tc>
      </w:tr>
      <w:tr w:rsidR="0014101C" w:rsidRPr="002602C7" w14:paraId="24A86AAE"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A341626" w14:textId="77777777" w:rsidR="0014101C" w:rsidRPr="002602C7" w:rsidRDefault="0014101C" w:rsidP="00F91869">
            <w:pPr>
              <w:numPr>
                <w:ilvl w:val="0"/>
                <w:numId w:val="11"/>
              </w:numPr>
              <w:contextualSpacing/>
              <w:rPr>
                <w:rFonts w:eastAsia="Arial" w:cs="Times New Roman"/>
                <w:color w:val="auto"/>
                <w:szCs w:val="22"/>
                <w:lang w:eastAsia="en-US"/>
              </w:rPr>
            </w:pPr>
            <w:r>
              <w:rPr>
                <w:szCs w:val="24"/>
              </w:rPr>
              <w:t>Materials contain clear statements and explanations of purpose, goals, and learning outcomes.</w:t>
            </w:r>
          </w:p>
        </w:tc>
        <w:tc>
          <w:tcPr>
            <w:tcW w:w="866" w:type="pct"/>
            <w:tcBorders>
              <w:top w:val="single" w:sz="4" w:space="0" w:color="417FD0"/>
              <w:left w:val="single" w:sz="4" w:space="0" w:color="417FD0"/>
              <w:bottom w:val="single" w:sz="4" w:space="0" w:color="417FD0"/>
              <w:right w:val="single" w:sz="4" w:space="0" w:color="417FD0"/>
            </w:tcBorders>
            <w:vAlign w:val="center"/>
          </w:tcPr>
          <w:p w14:paraId="0B42738B" w14:textId="77777777" w:rsidR="0014101C" w:rsidRPr="002602C7" w:rsidRDefault="0014101C"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0F5756C5" w14:textId="77777777" w:rsidR="0014101C" w:rsidRPr="002602C7" w:rsidRDefault="0014101C" w:rsidP="00FC3331">
            <w:pPr>
              <w:rPr>
                <w:rFonts w:eastAsia="Arial" w:cs="Times New Roman"/>
                <w:color w:val="auto"/>
              </w:rPr>
            </w:pPr>
          </w:p>
        </w:tc>
      </w:tr>
      <w:tr w:rsidR="0014101C" w:rsidRPr="002602C7" w14:paraId="7EF81BDE"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6C116801" w14:textId="77777777" w:rsidR="0014101C" w:rsidRDefault="0014101C" w:rsidP="00F91869">
            <w:pPr>
              <w:numPr>
                <w:ilvl w:val="0"/>
                <w:numId w:val="11"/>
              </w:numPr>
              <w:contextualSpacing/>
              <w:rPr>
                <w:rFonts w:eastAsia="Arial" w:cs="Times New Roman"/>
                <w:color w:val="auto"/>
                <w:szCs w:val="24"/>
                <w:lang w:eastAsia="en-US"/>
              </w:rPr>
            </w:pPr>
            <w:r>
              <w:rPr>
                <w:rFonts w:eastAsia="Arial" w:cs="Times New Roman"/>
                <w:color w:val="auto"/>
                <w:szCs w:val="24"/>
                <w:lang w:eastAsia="en-US"/>
              </w:rPr>
              <w:t xml:space="preserve">Materials are systematic and sequential – prerequisite skills taught first and vertically aligned appropriately. </w:t>
            </w:r>
          </w:p>
        </w:tc>
        <w:tc>
          <w:tcPr>
            <w:tcW w:w="866" w:type="pct"/>
            <w:tcBorders>
              <w:top w:val="single" w:sz="4" w:space="0" w:color="417FD0"/>
              <w:left w:val="single" w:sz="4" w:space="0" w:color="417FD0"/>
              <w:bottom w:val="single" w:sz="4" w:space="0" w:color="417FD0"/>
              <w:right w:val="single" w:sz="4" w:space="0" w:color="417FD0"/>
            </w:tcBorders>
            <w:vAlign w:val="center"/>
          </w:tcPr>
          <w:p w14:paraId="72CFE38C" w14:textId="77777777" w:rsidR="0014101C" w:rsidRPr="002602C7" w:rsidRDefault="0014101C"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C59755C" w14:textId="77777777" w:rsidR="0014101C" w:rsidRPr="002602C7" w:rsidRDefault="0014101C" w:rsidP="00FC3331">
            <w:pPr>
              <w:rPr>
                <w:rFonts w:eastAsia="Arial" w:cs="Times New Roman"/>
                <w:color w:val="auto"/>
              </w:rPr>
            </w:pPr>
          </w:p>
        </w:tc>
      </w:tr>
      <w:tr w:rsidR="0014101C" w:rsidRPr="002602C7" w14:paraId="078F78DB"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0F51FE80" w14:textId="77777777" w:rsidR="0014101C" w:rsidRDefault="0014101C" w:rsidP="00F91869">
            <w:pPr>
              <w:numPr>
                <w:ilvl w:val="0"/>
                <w:numId w:val="11"/>
              </w:numPr>
              <w:contextualSpacing/>
              <w:rPr>
                <w:rFonts w:eastAsia="Arial" w:cs="Times New Roman"/>
                <w:color w:val="auto"/>
                <w:szCs w:val="24"/>
                <w:lang w:eastAsia="en-US"/>
              </w:rPr>
            </w:pPr>
            <w:r>
              <w:rPr>
                <w:rFonts w:eastAsia="Arial" w:cs="Times New Roman"/>
                <w:color w:val="auto"/>
                <w:szCs w:val="24"/>
                <w:lang w:eastAsia="en-US"/>
              </w:rPr>
              <w:t>Materials provide questioning and discussion techniques that promote learning through thinking, discussion, and reflection.</w:t>
            </w:r>
          </w:p>
        </w:tc>
        <w:tc>
          <w:tcPr>
            <w:tcW w:w="866" w:type="pct"/>
            <w:tcBorders>
              <w:top w:val="single" w:sz="4" w:space="0" w:color="417FD0"/>
              <w:left w:val="single" w:sz="4" w:space="0" w:color="417FD0"/>
              <w:bottom w:val="single" w:sz="4" w:space="0" w:color="417FD0"/>
              <w:right w:val="single" w:sz="4" w:space="0" w:color="417FD0"/>
            </w:tcBorders>
            <w:vAlign w:val="center"/>
          </w:tcPr>
          <w:p w14:paraId="579D28E0" w14:textId="77777777" w:rsidR="0014101C" w:rsidRDefault="0014101C"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335F1F1" w14:textId="77777777" w:rsidR="0014101C" w:rsidRPr="002602C7" w:rsidRDefault="0014101C" w:rsidP="00FC3331">
            <w:pPr>
              <w:rPr>
                <w:rFonts w:eastAsia="Arial" w:cs="Times New Roman"/>
                <w:color w:val="auto"/>
              </w:rPr>
            </w:pPr>
          </w:p>
        </w:tc>
      </w:tr>
      <w:tr w:rsidR="0014101C" w:rsidRPr="002602C7" w14:paraId="2C821184"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61C15EB" w14:textId="77777777" w:rsidR="0014101C" w:rsidRDefault="0014101C" w:rsidP="00F91869">
            <w:pPr>
              <w:numPr>
                <w:ilvl w:val="0"/>
                <w:numId w:val="11"/>
              </w:numPr>
              <w:contextualSpacing/>
              <w:rPr>
                <w:rFonts w:eastAsia="Arial" w:cs="Times New Roman"/>
                <w:color w:val="auto"/>
                <w:szCs w:val="24"/>
                <w:lang w:eastAsia="en-US"/>
              </w:rPr>
            </w:pPr>
            <w:r>
              <w:rPr>
                <w:rFonts w:eastAsia="Arial" w:cs="Times New Roman"/>
                <w:color w:val="auto"/>
                <w:szCs w:val="22"/>
                <w:lang w:eastAsia="en-US"/>
              </w:rPr>
              <w:t>Digital materials and assessments are easy to edit and revise and access to distribute and/or print.</w:t>
            </w:r>
          </w:p>
        </w:tc>
        <w:tc>
          <w:tcPr>
            <w:tcW w:w="866" w:type="pct"/>
            <w:tcBorders>
              <w:top w:val="single" w:sz="4" w:space="0" w:color="417FD0"/>
              <w:left w:val="single" w:sz="4" w:space="0" w:color="417FD0"/>
              <w:bottom w:val="single" w:sz="4" w:space="0" w:color="417FD0"/>
              <w:right w:val="single" w:sz="4" w:space="0" w:color="417FD0"/>
            </w:tcBorders>
            <w:vAlign w:val="center"/>
          </w:tcPr>
          <w:p w14:paraId="1E81A03B" w14:textId="77777777" w:rsidR="0014101C" w:rsidRDefault="0014101C"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6DECB253" w14:textId="77777777" w:rsidR="0014101C" w:rsidRPr="002602C7" w:rsidRDefault="0014101C" w:rsidP="00FC3331">
            <w:pPr>
              <w:rPr>
                <w:rFonts w:eastAsia="Arial" w:cs="Times New Roman"/>
                <w:color w:val="auto"/>
              </w:rPr>
            </w:pPr>
          </w:p>
        </w:tc>
      </w:tr>
      <w:tr w:rsidR="0014101C" w:rsidRPr="002602C7" w14:paraId="452F7ABA"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14E6B612" w14:textId="77777777" w:rsidR="0014101C" w:rsidRDefault="0014101C" w:rsidP="00F91869">
            <w:pPr>
              <w:numPr>
                <w:ilvl w:val="0"/>
                <w:numId w:val="11"/>
              </w:numPr>
              <w:contextualSpacing/>
              <w:rPr>
                <w:rFonts w:eastAsia="Arial" w:cs="Times New Roman"/>
                <w:color w:val="auto"/>
                <w:szCs w:val="22"/>
                <w:lang w:eastAsia="en-US"/>
              </w:rPr>
            </w:pPr>
            <w:r>
              <w:rPr>
                <w:rFonts w:eastAsia="Arial" w:cs="Times New Roman"/>
                <w:color w:val="auto"/>
                <w:szCs w:val="22"/>
                <w:lang w:eastAsia="en-US"/>
              </w:rPr>
              <w:t>Materials contain teacher-specific instructions and explanations for expanding content knowledge and lesson planning development.</w:t>
            </w:r>
          </w:p>
        </w:tc>
        <w:tc>
          <w:tcPr>
            <w:tcW w:w="866" w:type="pct"/>
            <w:tcBorders>
              <w:top w:val="single" w:sz="4" w:space="0" w:color="417FD0"/>
              <w:left w:val="single" w:sz="4" w:space="0" w:color="417FD0"/>
              <w:bottom w:val="single" w:sz="4" w:space="0" w:color="417FD0"/>
              <w:right w:val="single" w:sz="4" w:space="0" w:color="417FD0"/>
            </w:tcBorders>
            <w:vAlign w:val="center"/>
          </w:tcPr>
          <w:p w14:paraId="71E37E18" w14:textId="77777777" w:rsidR="0014101C" w:rsidRDefault="0014101C"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3F694958" w14:textId="77777777" w:rsidR="0014101C" w:rsidRPr="002602C7" w:rsidRDefault="0014101C" w:rsidP="00FC3331">
            <w:pPr>
              <w:rPr>
                <w:rFonts w:eastAsia="Arial" w:cs="Times New Roman"/>
                <w:color w:val="auto"/>
              </w:rPr>
            </w:pPr>
          </w:p>
        </w:tc>
      </w:tr>
      <w:tr w:rsidR="0014101C" w:rsidRPr="002602C7" w14:paraId="779BB7CD"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49840F88" w14:textId="77777777" w:rsidR="0014101C" w:rsidRDefault="0014101C" w:rsidP="00F91869">
            <w:pPr>
              <w:numPr>
                <w:ilvl w:val="0"/>
                <w:numId w:val="11"/>
              </w:numPr>
              <w:contextualSpacing/>
              <w:rPr>
                <w:rFonts w:eastAsia="Arial" w:cs="Times New Roman"/>
                <w:color w:val="auto"/>
                <w:szCs w:val="22"/>
                <w:lang w:eastAsia="en-US"/>
              </w:rPr>
            </w:pPr>
            <w:r>
              <w:rPr>
                <w:rFonts w:eastAsia="Arial" w:cs="Times New Roman"/>
                <w:color w:val="auto"/>
                <w:szCs w:val="24"/>
                <w:lang w:eastAsia="en-US"/>
              </w:rPr>
              <w:t>Materials include standard-specific formative assessments that can be used by all students (and teachers) to elicit and use evidence of learning that improve student understanding of intended outcomes to best inform next steps.</w:t>
            </w:r>
          </w:p>
        </w:tc>
        <w:tc>
          <w:tcPr>
            <w:tcW w:w="866" w:type="pct"/>
            <w:tcBorders>
              <w:top w:val="single" w:sz="4" w:space="0" w:color="417FD0"/>
              <w:left w:val="single" w:sz="4" w:space="0" w:color="417FD0"/>
              <w:bottom w:val="single" w:sz="4" w:space="0" w:color="417FD0"/>
              <w:right w:val="single" w:sz="4" w:space="0" w:color="417FD0"/>
            </w:tcBorders>
            <w:vAlign w:val="center"/>
          </w:tcPr>
          <w:p w14:paraId="6A54A5B4" w14:textId="77777777" w:rsidR="0014101C" w:rsidRDefault="0014101C"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4C65C74D" w14:textId="77777777" w:rsidR="0014101C" w:rsidRPr="002602C7" w:rsidRDefault="0014101C" w:rsidP="00FC3331">
            <w:pPr>
              <w:rPr>
                <w:rFonts w:eastAsia="Arial" w:cs="Times New Roman"/>
                <w:color w:val="auto"/>
              </w:rPr>
            </w:pPr>
          </w:p>
        </w:tc>
      </w:tr>
      <w:tr w:rsidR="0014101C" w:rsidRPr="002602C7" w14:paraId="23B57E93" w14:textId="77777777" w:rsidTr="00FC3331">
        <w:tc>
          <w:tcPr>
            <w:tcW w:w="2259" w:type="pct"/>
            <w:tcBorders>
              <w:top w:val="single" w:sz="4" w:space="0" w:color="417FD0"/>
              <w:left w:val="single" w:sz="4" w:space="0" w:color="417FD0"/>
              <w:bottom w:val="single" w:sz="4" w:space="0" w:color="417FD0"/>
              <w:right w:val="single" w:sz="4" w:space="0" w:color="417FD0"/>
            </w:tcBorders>
            <w:shd w:val="clear" w:color="auto" w:fill="auto"/>
          </w:tcPr>
          <w:p w14:paraId="2BE723B8" w14:textId="77777777" w:rsidR="0014101C" w:rsidRDefault="0014101C" w:rsidP="00F91869">
            <w:pPr>
              <w:numPr>
                <w:ilvl w:val="0"/>
                <w:numId w:val="11"/>
              </w:numPr>
              <w:contextualSpacing/>
              <w:rPr>
                <w:rFonts w:eastAsia="Arial" w:cs="Times New Roman"/>
                <w:color w:val="auto"/>
                <w:szCs w:val="24"/>
                <w:lang w:eastAsia="en-US"/>
              </w:rPr>
            </w:pPr>
            <w:r>
              <w:rPr>
                <w:rFonts w:eastAsia="Arial" w:cs="Times New Roman"/>
                <w:color w:val="auto"/>
                <w:szCs w:val="24"/>
                <w:lang w:eastAsia="en-US"/>
              </w:rPr>
              <w:t xml:space="preserve">Materials include standard-specific summative assessments for students to demonstrate mastery of standards and provide teacher with information related to proficiency of learning targets. </w:t>
            </w:r>
          </w:p>
        </w:tc>
        <w:tc>
          <w:tcPr>
            <w:tcW w:w="866" w:type="pct"/>
            <w:tcBorders>
              <w:top w:val="single" w:sz="4" w:space="0" w:color="417FD0"/>
              <w:left w:val="single" w:sz="4" w:space="0" w:color="417FD0"/>
              <w:bottom w:val="single" w:sz="4" w:space="0" w:color="417FD0"/>
              <w:right w:val="single" w:sz="4" w:space="0" w:color="417FD0"/>
            </w:tcBorders>
            <w:vAlign w:val="center"/>
          </w:tcPr>
          <w:p w14:paraId="5D520137" w14:textId="77777777" w:rsidR="0014101C" w:rsidRDefault="0014101C" w:rsidP="00FC3331">
            <w:pPr>
              <w:jc w:val="center"/>
              <w:rPr>
                <w:rFonts w:eastAsia="Arial" w:cs="Times New Roman"/>
                <w:color w:val="auto"/>
              </w:rPr>
            </w:pPr>
            <w:r>
              <w:rPr>
                <w:rFonts w:eastAsia="Arial" w:cs="Times New Roman"/>
                <w:color w:val="auto"/>
              </w:rPr>
              <w:t>0      1      2     N/A</w:t>
            </w:r>
          </w:p>
        </w:tc>
        <w:tc>
          <w:tcPr>
            <w:tcW w:w="1875" w:type="pct"/>
            <w:tcBorders>
              <w:top w:val="single" w:sz="4" w:space="0" w:color="417FD0"/>
              <w:left w:val="single" w:sz="4" w:space="0" w:color="417FD0"/>
              <w:bottom w:val="single" w:sz="4" w:space="0" w:color="417FD0"/>
              <w:right w:val="single" w:sz="4" w:space="0" w:color="417FD0"/>
            </w:tcBorders>
            <w:shd w:val="clear" w:color="auto" w:fill="auto"/>
          </w:tcPr>
          <w:p w14:paraId="2E057DBD" w14:textId="77777777" w:rsidR="0014101C" w:rsidRPr="002602C7" w:rsidRDefault="0014101C" w:rsidP="00FC3331">
            <w:pPr>
              <w:rPr>
                <w:rFonts w:eastAsia="Arial" w:cs="Times New Roman"/>
                <w:color w:val="auto"/>
              </w:rPr>
            </w:pPr>
          </w:p>
        </w:tc>
      </w:tr>
    </w:tbl>
    <w:p w14:paraId="04C588C0" w14:textId="77777777" w:rsidR="0014101C" w:rsidRPr="00CA7A5F" w:rsidRDefault="0014101C" w:rsidP="0014101C">
      <w:pPr>
        <w:keepNext/>
        <w:keepLines/>
        <w:spacing w:before="360" w:after="120" w:line="240" w:lineRule="auto"/>
        <w:outlineLvl w:val="1"/>
        <w:rPr>
          <w:rFonts w:eastAsia="Arial" w:cs="Times New Roman"/>
          <w:bCs/>
          <w:color w:val="2B63AC"/>
          <w:sz w:val="28"/>
          <w:szCs w:val="24"/>
        </w:rPr>
      </w:pPr>
      <w:r w:rsidRPr="00CA7A5F">
        <w:rPr>
          <w:rFonts w:eastAsia="Arial" w:cs="Times New Roman"/>
          <w:bCs/>
          <w:color w:val="2B63AC"/>
          <w:sz w:val="28"/>
          <w:szCs w:val="24"/>
        </w:rPr>
        <w:t>Scoring for Multi-Tiered System of Support</w:t>
      </w:r>
    </w:p>
    <w:tbl>
      <w:tblPr>
        <w:tblStyle w:val="ProposalTable"/>
        <w:tblW w:w="5000" w:type="pct"/>
        <w:tblLook w:val="04A0" w:firstRow="1" w:lastRow="0" w:firstColumn="1" w:lastColumn="0" w:noHBand="0" w:noVBand="1"/>
      </w:tblPr>
      <w:tblGrid>
        <w:gridCol w:w="3178"/>
        <w:gridCol w:w="3603"/>
        <w:gridCol w:w="4570"/>
        <w:gridCol w:w="3039"/>
      </w:tblGrid>
      <w:tr w:rsidR="0014101C" w:rsidRPr="00CA7A5F" w14:paraId="47A5B875"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291BDBD5" w14:textId="77777777" w:rsidR="0014101C" w:rsidRPr="00CA7A5F" w:rsidRDefault="0014101C" w:rsidP="00FC3331">
            <w:pPr>
              <w:jc w:val="center"/>
              <w:rPr>
                <w:rFonts w:eastAsia="Arial" w:cs="Times New Roman"/>
                <w:color w:val="3B3B3B"/>
              </w:rPr>
            </w:pPr>
            <w:r w:rsidRPr="00CA7A5F">
              <w:rPr>
                <w:rFonts w:eastAsia="Arial" w:cs="Times New Roman"/>
                <w:color w:val="3B3B3B"/>
              </w:rPr>
              <w:t>0 Points</w:t>
            </w:r>
          </w:p>
          <w:p w14:paraId="2CCD490E" w14:textId="77777777" w:rsidR="0014101C" w:rsidRPr="00CA7A5F" w:rsidRDefault="0014101C" w:rsidP="00FC3331">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5A786D49" w14:textId="77777777" w:rsidR="0014101C" w:rsidRPr="00CA7A5F" w:rsidRDefault="0014101C" w:rsidP="00FC3331">
            <w:pPr>
              <w:jc w:val="center"/>
              <w:rPr>
                <w:rFonts w:eastAsia="Arial" w:cs="Times New Roman"/>
                <w:color w:val="3B3B3B"/>
              </w:rPr>
            </w:pPr>
            <w:r w:rsidRPr="00CA7A5F">
              <w:rPr>
                <w:rFonts w:eastAsia="Arial" w:cs="Times New Roman"/>
                <w:color w:val="3B3B3B"/>
              </w:rPr>
              <w:t>1 Point</w:t>
            </w:r>
          </w:p>
          <w:p w14:paraId="59056322" w14:textId="77777777" w:rsidR="0014101C" w:rsidRPr="00CA7A5F" w:rsidRDefault="0014101C" w:rsidP="00FC3331">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3EB8F27B" w14:textId="77777777" w:rsidR="0014101C" w:rsidRPr="00CA7A5F" w:rsidRDefault="0014101C" w:rsidP="00FC3331">
            <w:pPr>
              <w:jc w:val="center"/>
              <w:rPr>
                <w:rFonts w:eastAsia="Arial" w:cs="Times New Roman"/>
                <w:color w:val="3B3B3B"/>
              </w:rPr>
            </w:pPr>
            <w:r w:rsidRPr="00CA7A5F">
              <w:rPr>
                <w:rFonts w:eastAsia="Arial" w:cs="Times New Roman"/>
                <w:color w:val="3B3B3B"/>
              </w:rPr>
              <w:t>2 Points</w:t>
            </w:r>
          </w:p>
          <w:p w14:paraId="583B3E6F" w14:textId="77777777" w:rsidR="0014101C" w:rsidRPr="00CA7A5F" w:rsidRDefault="0014101C" w:rsidP="00FC3331">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73D71BC9" w14:textId="77777777" w:rsidR="0014101C" w:rsidRPr="00CA7A5F" w:rsidRDefault="0014101C" w:rsidP="00FC3331">
            <w:pPr>
              <w:jc w:val="center"/>
              <w:rPr>
                <w:rFonts w:eastAsia="Arial" w:cs="Times New Roman"/>
                <w:color w:val="3B3B3B"/>
              </w:rPr>
            </w:pPr>
            <w:r w:rsidRPr="00CA7A5F">
              <w:rPr>
                <w:rFonts w:eastAsia="Arial" w:cs="Times New Roman"/>
                <w:color w:val="3B3B3B"/>
              </w:rPr>
              <w:t>NA</w:t>
            </w:r>
          </w:p>
          <w:p w14:paraId="1E51EAB4" w14:textId="77777777" w:rsidR="0014101C" w:rsidRPr="00CA7A5F" w:rsidRDefault="0014101C" w:rsidP="00FC3331">
            <w:pPr>
              <w:jc w:val="center"/>
              <w:rPr>
                <w:rFonts w:eastAsia="Arial" w:cs="Times New Roman"/>
                <w:color w:val="3B3B3B"/>
              </w:rPr>
            </w:pPr>
            <w:r w:rsidRPr="00CA7A5F">
              <w:rPr>
                <w:rFonts w:eastAsia="Arial" w:cs="Times New Roman"/>
                <w:color w:val="3B3B3B"/>
              </w:rPr>
              <w:t>Not Applicable</w:t>
            </w:r>
          </w:p>
        </w:tc>
      </w:tr>
      <w:tr w:rsidR="0014101C" w:rsidRPr="00CA7A5F" w14:paraId="4A2F548D" w14:textId="77777777" w:rsidTr="00FC3331">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3BA23BC4" w14:textId="77777777" w:rsidR="0014101C" w:rsidRPr="00CA7A5F" w:rsidRDefault="0014101C" w:rsidP="00FC3331">
            <w:pPr>
              <w:spacing w:after="60"/>
              <w:rPr>
                <w:rFonts w:eastAsia="Arial" w:cs="Times New Roman"/>
                <w:color w:val="auto"/>
                <w:szCs w:val="24"/>
              </w:rPr>
            </w:pPr>
            <w:r w:rsidRPr="00CA7A5F">
              <w:rPr>
                <w:rFonts w:eastAsia="Arial" w:cs="Times New Roman"/>
                <w:color w:val="auto"/>
                <w:szCs w:val="24"/>
              </w:rPr>
              <w:t>There is no evidence of the feature.</w:t>
            </w:r>
          </w:p>
        </w:tc>
        <w:tc>
          <w:tcPr>
            <w:tcW w:w="1252" w:type="pct"/>
            <w:tcBorders>
              <w:top w:val="single" w:sz="4" w:space="0" w:color="417FD0"/>
              <w:left w:val="single" w:sz="4" w:space="0" w:color="417FD0"/>
              <w:bottom w:val="single" w:sz="4" w:space="0" w:color="417FD0"/>
              <w:right w:val="single" w:sz="4" w:space="0" w:color="417FD0"/>
            </w:tcBorders>
          </w:tcPr>
          <w:p w14:paraId="59DBB12F" w14:textId="77777777" w:rsidR="0014101C" w:rsidRPr="00CA7A5F" w:rsidRDefault="0014101C" w:rsidP="00FC3331">
            <w:pPr>
              <w:rPr>
                <w:rFonts w:eastAsia="Arial" w:cs="Times New Roman"/>
                <w:color w:val="auto"/>
              </w:rPr>
            </w:pPr>
            <w:r w:rsidRPr="00CA7A5F">
              <w:rPr>
                <w:rFonts w:eastAsia="Arial" w:cs="Times New Roman"/>
                <w:color w:val="auto"/>
                <w:szCs w:val="24"/>
              </w:rPr>
              <w:t>The feature is included and partially aligned to Tier 1 instruction.</w:t>
            </w:r>
          </w:p>
        </w:tc>
        <w:tc>
          <w:tcPr>
            <w:tcW w:w="1588" w:type="pct"/>
            <w:tcBorders>
              <w:top w:val="single" w:sz="4" w:space="0" w:color="417FD0"/>
              <w:left w:val="single" w:sz="4" w:space="0" w:color="417FD0"/>
              <w:bottom w:val="single" w:sz="4" w:space="0" w:color="417FD0"/>
              <w:right w:val="single" w:sz="4" w:space="0" w:color="417FD0"/>
            </w:tcBorders>
          </w:tcPr>
          <w:p w14:paraId="5C292FE4" w14:textId="77777777" w:rsidR="0014101C" w:rsidRPr="00CA7A5F" w:rsidRDefault="0014101C" w:rsidP="00FC3331">
            <w:pPr>
              <w:spacing w:after="0"/>
              <w:rPr>
                <w:rFonts w:eastAsia="Arial" w:cs="Times New Roman"/>
                <w:color w:val="auto"/>
                <w:szCs w:val="24"/>
              </w:rPr>
            </w:pPr>
            <w:r w:rsidRPr="00CA7A5F">
              <w:rPr>
                <w:rFonts w:eastAsia="Arial" w:cs="Times New Roman"/>
                <w:color w:val="auto"/>
                <w:szCs w:val="24"/>
              </w:rPr>
              <w:t>The feature is included and fully aligned to Tier 1 instruction.</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331F132C" w14:textId="77777777" w:rsidR="0014101C" w:rsidRPr="00CA7A5F" w:rsidRDefault="0014101C" w:rsidP="00FC3331">
            <w:pPr>
              <w:rPr>
                <w:rFonts w:eastAsia="Arial" w:cs="Times New Roman"/>
                <w:color w:val="auto"/>
              </w:rPr>
            </w:pPr>
          </w:p>
        </w:tc>
      </w:tr>
    </w:tbl>
    <w:p w14:paraId="14CB8FB3" w14:textId="77777777" w:rsidR="0014101C" w:rsidRDefault="0014101C" w:rsidP="0014101C">
      <w:pPr>
        <w:spacing w:before="360" w:after="160" w:line="259" w:lineRule="auto"/>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Idaho Multi-Tiered Systems of Support:</w:t>
      </w:r>
    </w:p>
    <w:tbl>
      <w:tblPr>
        <w:tblStyle w:val="ProposalTable"/>
        <w:tblW w:w="5000" w:type="pct"/>
        <w:tblLook w:val="04A0" w:firstRow="1" w:lastRow="0" w:firstColumn="1" w:lastColumn="0" w:noHBand="0" w:noVBand="1"/>
      </w:tblPr>
      <w:tblGrid>
        <w:gridCol w:w="6597"/>
        <w:gridCol w:w="2400"/>
        <w:gridCol w:w="5393"/>
      </w:tblGrid>
      <w:tr w:rsidR="0014101C" w:rsidRPr="002602C7" w14:paraId="24113EAE"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tcPr>
          <w:p w14:paraId="60547DC6" w14:textId="77777777" w:rsidR="0014101C" w:rsidRPr="002602C7" w:rsidRDefault="0014101C" w:rsidP="00FC3331">
            <w:pPr>
              <w:jc w:val="center"/>
              <w:rPr>
                <w:rFonts w:eastAsia="Arial" w:cs="Times New Roman"/>
                <w:color w:val="3B3B3B"/>
              </w:rPr>
            </w:pPr>
            <w:r>
              <w:rPr>
                <w:rFonts w:eastAsia="Arial" w:cs="Times New Roman"/>
                <w:color w:val="3B3B3B"/>
              </w:rPr>
              <w:t>Multi-tiered Instruction</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2469F42A" w14:textId="77777777" w:rsidR="0014101C" w:rsidRPr="002602C7" w:rsidRDefault="0014101C" w:rsidP="00FC3331">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tcPr>
          <w:p w14:paraId="0FC8C3EE" w14:textId="77777777" w:rsidR="0014101C" w:rsidRPr="002602C7" w:rsidRDefault="0014101C" w:rsidP="00FC3331">
            <w:pPr>
              <w:jc w:val="center"/>
              <w:rPr>
                <w:rFonts w:eastAsia="Arial" w:cs="Times New Roman"/>
                <w:color w:val="3B3B3B"/>
              </w:rPr>
            </w:pPr>
            <w:r>
              <w:rPr>
                <w:rFonts w:eastAsia="Arial" w:cs="Times New Roman"/>
                <w:color w:val="3B3B3B"/>
              </w:rPr>
              <w:t>Justification or Comments</w:t>
            </w:r>
          </w:p>
        </w:tc>
      </w:tr>
      <w:tr w:rsidR="0014101C" w:rsidRPr="002602C7" w14:paraId="725A749A"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449E5C0C" w14:textId="77777777" w:rsidR="0014101C" w:rsidRPr="00490312" w:rsidRDefault="0014101C" w:rsidP="00F91869">
            <w:pPr>
              <w:pStyle w:val="ListParagraph"/>
              <w:numPr>
                <w:ilvl w:val="0"/>
                <w:numId w:val="12"/>
              </w:numPr>
              <w:spacing w:after="120" w:line="240" w:lineRule="auto"/>
              <w:rPr>
                <w:rFonts w:eastAsia="Arial" w:cs="Times New Roman"/>
              </w:rPr>
            </w:pPr>
            <w:r>
              <w:rPr>
                <w:rFonts w:eastAsia="Arial" w:cs="Times New Roman"/>
              </w:rPr>
              <w:t>Materials provide a variety of resources and strategies for small group instruction that can be used for differentiation in the general education classroom.</w:t>
            </w:r>
          </w:p>
        </w:tc>
        <w:tc>
          <w:tcPr>
            <w:tcW w:w="834" w:type="pct"/>
            <w:tcBorders>
              <w:top w:val="single" w:sz="4" w:space="0" w:color="417FD0"/>
              <w:left w:val="single" w:sz="4" w:space="0" w:color="417FD0"/>
              <w:bottom w:val="single" w:sz="4" w:space="0" w:color="417FD0"/>
              <w:right w:val="single" w:sz="4" w:space="0" w:color="417FD0"/>
            </w:tcBorders>
            <w:vAlign w:val="center"/>
          </w:tcPr>
          <w:p w14:paraId="0A3E131A" w14:textId="77777777" w:rsidR="0014101C" w:rsidRPr="002602C7" w:rsidRDefault="0014101C"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A6F7EA7" w14:textId="77777777" w:rsidR="0014101C" w:rsidRPr="002602C7" w:rsidRDefault="0014101C" w:rsidP="00FC3331">
            <w:pPr>
              <w:rPr>
                <w:rFonts w:eastAsia="Arial" w:cs="Times New Roman"/>
                <w:color w:val="auto"/>
              </w:rPr>
            </w:pPr>
          </w:p>
        </w:tc>
      </w:tr>
      <w:tr w:rsidR="0014101C" w:rsidRPr="002602C7" w14:paraId="7824413A"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13383108" w14:textId="77777777" w:rsidR="0014101C" w:rsidRPr="00C01473" w:rsidRDefault="0014101C" w:rsidP="00F91869">
            <w:pPr>
              <w:pStyle w:val="ListParagraph"/>
              <w:numPr>
                <w:ilvl w:val="0"/>
                <w:numId w:val="12"/>
              </w:numPr>
              <w:spacing w:after="120" w:line="240" w:lineRule="auto"/>
              <w:rPr>
                <w:rFonts w:eastAsia="Arial" w:cs="Times New Roman"/>
                <w:sz w:val="23"/>
                <w:szCs w:val="23"/>
              </w:rPr>
            </w:pPr>
            <w:r w:rsidRPr="00C01473">
              <w:rPr>
                <w:rFonts w:eastAsia="Arial" w:cs="Times New Roman"/>
                <w:sz w:val="23"/>
                <w:szCs w:val="23"/>
              </w:rPr>
              <w:t>Materials provide interventions aligned to core instruction. Interventions are more frequent and varied to support acquisition of identified skills. (Tier II)</w:t>
            </w:r>
          </w:p>
        </w:tc>
        <w:tc>
          <w:tcPr>
            <w:tcW w:w="834" w:type="pct"/>
            <w:tcBorders>
              <w:top w:val="single" w:sz="4" w:space="0" w:color="417FD0"/>
              <w:left w:val="single" w:sz="4" w:space="0" w:color="417FD0"/>
              <w:bottom w:val="single" w:sz="4" w:space="0" w:color="417FD0"/>
              <w:right w:val="single" w:sz="4" w:space="0" w:color="417FD0"/>
            </w:tcBorders>
            <w:vAlign w:val="center"/>
          </w:tcPr>
          <w:p w14:paraId="6DBDC7C3" w14:textId="77777777" w:rsidR="0014101C" w:rsidRPr="002602C7" w:rsidRDefault="0014101C"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4A56519" w14:textId="77777777" w:rsidR="0014101C" w:rsidRPr="002602C7" w:rsidRDefault="0014101C" w:rsidP="00FC3331">
            <w:pPr>
              <w:rPr>
                <w:rFonts w:eastAsia="Arial" w:cs="Times New Roman"/>
                <w:color w:val="auto"/>
              </w:rPr>
            </w:pPr>
          </w:p>
        </w:tc>
      </w:tr>
      <w:tr w:rsidR="0014101C" w:rsidRPr="002602C7" w14:paraId="7EDDD958"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21E74369" w14:textId="77777777" w:rsidR="0014101C" w:rsidRPr="002F471B" w:rsidRDefault="0014101C" w:rsidP="00F91869">
            <w:pPr>
              <w:pStyle w:val="ListParagraph"/>
              <w:numPr>
                <w:ilvl w:val="0"/>
                <w:numId w:val="12"/>
              </w:numPr>
              <w:spacing w:after="120" w:line="240" w:lineRule="auto"/>
              <w:rPr>
                <w:rFonts w:eastAsia="Arial" w:cs="Times New Roman"/>
                <w:szCs w:val="24"/>
              </w:rPr>
            </w:pPr>
            <w:r>
              <w:rPr>
                <w:rFonts w:eastAsia="Arial" w:cs="Times New Roman"/>
                <w:szCs w:val="24"/>
              </w:rPr>
              <w:t>Materials provide interventions for students whom Tier I and II interventions have not adequately supported student growth.  (Tier III)</w:t>
            </w:r>
          </w:p>
        </w:tc>
        <w:tc>
          <w:tcPr>
            <w:tcW w:w="834" w:type="pct"/>
            <w:tcBorders>
              <w:top w:val="single" w:sz="4" w:space="0" w:color="417FD0"/>
              <w:left w:val="single" w:sz="4" w:space="0" w:color="417FD0"/>
              <w:bottom w:val="single" w:sz="4" w:space="0" w:color="417FD0"/>
              <w:right w:val="single" w:sz="4" w:space="0" w:color="417FD0"/>
            </w:tcBorders>
            <w:vAlign w:val="center"/>
          </w:tcPr>
          <w:p w14:paraId="4011D801" w14:textId="77777777" w:rsidR="0014101C" w:rsidRPr="002602C7" w:rsidRDefault="0014101C"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798756F" w14:textId="77777777" w:rsidR="0014101C" w:rsidRPr="002602C7" w:rsidRDefault="0014101C" w:rsidP="00FC3331">
            <w:pPr>
              <w:rPr>
                <w:rFonts w:eastAsia="Arial" w:cs="Times New Roman"/>
                <w:color w:val="auto"/>
              </w:rPr>
            </w:pPr>
          </w:p>
        </w:tc>
      </w:tr>
    </w:tbl>
    <w:p w14:paraId="1FE803C0" w14:textId="77777777" w:rsidR="0014101C" w:rsidRPr="00CA7A5F" w:rsidRDefault="0014101C" w:rsidP="0014101C">
      <w:pPr>
        <w:keepNext/>
        <w:keepLines/>
        <w:spacing w:before="360" w:after="120" w:line="240" w:lineRule="auto"/>
        <w:outlineLvl w:val="1"/>
        <w:rPr>
          <w:rFonts w:eastAsia="Arial" w:cs="Times New Roman"/>
          <w:bCs/>
          <w:color w:val="2B63AC"/>
          <w:sz w:val="28"/>
          <w:szCs w:val="24"/>
        </w:rPr>
      </w:pPr>
      <w:r w:rsidRPr="00CA7A5F">
        <w:rPr>
          <w:rFonts w:eastAsia="Arial" w:cs="Times New Roman"/>
          <w:bCs/>
          <w:color w:val="2B63AC"/>
          <w:sz w:val="28"/>
          <w:szCs w:val="24"/>
        </w:rPr>
        <w:t xml:space="preserve">Scoring for </w:t>
      </w:r>
      <w:r>
        <w:rPr>
          <w:rFonts w:eastAsia="Arial" w:cs="Times New Roman"/>
          <w:bCs/>
          <w:color w:val="2B63AC"/>
          <w:sz w:val="28"/>
          <w:szCs w:val="24"/>
        </w:rPr>
        <w:t>Additional Indicators of Quality Materials</w:t>
      </w:r>
    </w:p>
    <w:tbl>
      <w:tblPr>
        <w:tblStyle w:val="ProposalTable"/>
        <w:tblW w:w="5000" w:type="pct"/>
        <w:tblLook w:val="04A0" w:firstRow="1" w:lastRow="0" w:firstColumn="1" w:lastColumn="0" w:noHBand="0" w:noVBand="1"/>
      </w:tblPr>
      <w:tblGrid>
        <w:gridCol w:w="3178"/>
        <w:gridCol w:w="3603"/>
        <w:gridCol w:w="4570"/>
        <w:gridCol w:w="3039"/>
      </w:tblGrid>
      <w:tr w:rsidR="0014101C" w:rsidRPr="00CA7A5F" w14:paraId="4211AE00"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1104" w:type="pct"/>
            <w:tcBorders>
              <w:top w:val="single" w:sz="4" w:space="0" w:color="417FD0"/>
              <w:left w:val="single" w:sz="4" w:space="0" w:color="417FD0"/>
              <w:bottom w:val="single" w:sz="4" w:space="0" w:color="417FD0"/>
              <w:right w:val="single" w:sz="4" w:space="0" w:color="417FD0"/>
            </w:tcBorders>
            <w:shd w:val="clear" w:color="auto" w:fill="BFD4EF"/>
          </w:tcPr>
          <w:p w14:paraId="22E49D1E" w14:textId="77777777" w:rsidR="0014101C" w:rsidRPr="00CA7A5F" w:rsidRDefault="0014101C" w:rsidP="00FC3331">
            <w:pPr>
              <w:jc w:val="center"/>
              <w:rPr>
                <w:rFonts w:eastAsia="Arial" w:cs="Times New Roman"/>
                <w:color w:val="3B3B3B"/>
              </w:rPr>
            </w:pPr>
            <w:r w:rsidRPr="00CA7A5F">
              <w:rPr>
                <w:rFonts w:eastAsia="Arial" w:cs="Times New Roman"/>
                <w:color w:val="3B3B3B"/>
              </w:rPr>
              <w:t>0 Points</w:t>
            </w:r>
          </w:p>
          <w:p w14:paraId="376C3C80" w14:textId="77777777" w:rsidR="0014101C" w:rsidRPr="00CA7A5F" w:rsidRDefault="0014101C" w:rsidP="00FC3331">
            <w:pPr>
              <w:jc w:val="center"/>
              <w:rPr>
                <w:rFonts w:eastAsia="Arial" w:cs="Times New Roman"/>
                <w:color w:val="3B3B3B"/>
              </w:rPr>
            </w:pPr>
            <w:r w:rsidRPr="00CA7A5F">
              <w:rPr>
                <w:rFonts w:eastAsia="Arial" w:cs="Times New Roman"/>
                <w:color w:val="3B3B3B"/>
              </w:rPr>
              <w:t>No Alignment</w:t>
            </w:r>
          </w:p>
        </w:tc>
        <w:tc>
          <w:tcPr>
            <w:tcW w:w="1252" w:type="pct"/>
            <w:tcBorders>
              <w:top w:val="single" w:sz="4" w:space="0" w:color="417FD0"/>
              <w:left w:val="single" w:sz="4" w:space="0" w:color="417FD0"/>
              <w:bottom w:val="single" w:sz="4" w:space="0" w:color="417FD0"/>
              <w:right w:val="single" w:sz="4" w:space="0" w:color="417FD0"/>
            </w:tcBorders>
            <w:shd w:val="clear" w:color="auto" w:fill="BFD4EF"/>
          </w:tcPr>
          <w:p w14:paraId="4E59C19B" w14:textId="77777777" w:rsidR="0014101C" w:rsidRPr="00CA7A5F" w:rsidRDefault="0014101C" w:rsidP="00FC3331">
            <w:pPr>
              <w:jc w:val="center"/>
              <w:rPr>
                <w:rFonts w:eastAsia="Arial" w:cs="Times New Roman"/>
                <w:color w:val="3B3B3B"/>
              </w:rPr>
            </w:pPr>
            <w:r w:rsidRPr="00CA7A5F">
              <w:rPr>
                <w:rFonts w:eastAsia="Arial" w:cs="Times New Roman"/>
                <w:color w:val="3B3B3B"/>
              </w:rPr>
              <w:t>1 Point</w:t>
            </w:r>
          </w:p>
          <w:p w14:paraId="64653F9B" w14:textId="77777777" w:rsidR="0014101C" w:rsidRPr="00CA7A5F" w:rsidRDefault="0014101C" w:rsidP="00FC3331">
            <w:pPr>
              <w:jc w:val="center"/>
              <w:rPr>
                <w:rFonts w:eastAsia="Arial" w:cs="Times New Roman"/>
                <w:color w:val="3B3B3B"/>
              </w:rPr>
            </w:pPr>
            <w:r w:rsidRPr="00CA7A5F">
              <w:rPr>
                <w:rFonts w:eastAsia="Arial" w:cs="Times New Roman"/>
                <w:color w:val="3B3B3B"/>
              </w:rPr>
              <w:t>Partial Alignment</w:t>
            </w:r>
          </w:p>
        </w:tc>
        <w:tc>
          <w:tcPr>
            <w:tcW w:w="1588" w:type="pct"/>
            <w:tcBorders>
              <w:top w:val="single" w:sz="4" w:space="0" w:color="417FD0"/>
              <w:left w:val="single" w:sz="4" w:space="0" w:color="417FD0"/>
              <w:bottom w:val="single" w:sz="4" w:space="0" w:color="417FD0"/>
              <w:right w:val="single" w:sz="4" w:space="0" w:color="417FD0"/>
            </w:tcBorders>
            <w:shd w:val="clear" w:color="auto" w:fill="BFD4EF"/>
          </w:tcPr>
          <w:p w14:paraId="1B461785" w14:textId="77777777" w:rsidR="0014101C" w:rsidRPr="00CA7A5F" w:rsidRDefault="0014101C" w:rsidP="00FC3331">
            <w:pPr>
              <w:jc w:val="center"/>
              <w:rPr>
                <w:rFonts w:eastAsia="Arial" w:cs="Times New Roman"/>
                <w:color w:val="3B3B3B"/>
              </w:rPr>
            </w:pPr>
            <w:r w:rsidRPr="00CA7A5F">
              <w:rPr>
                <w:rFonts w:eastAsia="Arial" w:cs="Times New Roman"/>
                <w:color w:val="3B3B3B"/>
              </w:rPr>
              <w:t>2 Points</w:t>
            </w:r>
          </w:p>
          <w:p w14:paraId="6B01069B" w14:textId="77777777" w:rsidR="0014101C" w:rsidRPr="00CA7A5F" w:rsidRDefault="0014101C" w:rsidP="00FC3331">
            <w:pPr>
              <w:jc w:val="center"/>
              <w:rPr>
                <w:rFonts w:eastAsia="Arial" w:cs="Times New Roman"/>
                <w:color w:val="3B3B3B"/>
              </w:rPr>
            </w:pPr>
            <w:r w:rsidRPr="00CA7A5F">
              <w:rPr>
                <w:rFonts w:eastAsia="Arial" w:cs="Times New Roman"/>
                <w:color w:val="3B3B3B"/>
              </w:rPr>
              <w:t>High Alignment</w:t>
            </w:r>
          </w:p>
        </w:tc>
        <w:tc>
          <w:tcPr>
            <w:tcW w:w="1056" w:type="pct"/>
            <w:tcBorders>
              <w:top w:val="single" w:sz="4" w:space="0" w:color="417FD0"/>
              <w:left w:val="single" w:sz="4" w:space="0" w:color="417FD0"/>
              <w:bottom w:val="single" w:sz="4" w:space="0" w:color="417FD0"/>
              <w:right w:val="single" w:sz="4" w:space="0" w:color="417FD0"/>
            </w:tcBorders>
            <w:shd w:val="clear" w:color="auto" w:fill="BFD4EF"/>
          </w:tcPr>
          <w:p w14:paraId="2167587A" w14:textId="77777777" w:rsidR="0014101C" w:rsidRPr="00CA7A5F" w:rsidRDefault="0014101C" w:rsidP="00FC3331">
            <w:pPr>
              <w:jc w:val="center"/>
              <w:rPr>
                <w:rFonts w:eastAsia="Arial" w:cs="Times New Roman"/>
                <w:color w:val="3B3B3B"/>
              </w:rPr>
            </w:pPr>
            <w:r w:rsidRPr="00CA7A5F">
              <w:rPr>
                <w:rFonts w:eastAsia="Arial" w:cs="Times New Roman"/>
                <w:color w:val="3B3B3B"/>
              </w:rPr>
              <w:t>NA</w:t>
            </w:r>
          </w:p>
          <w:p w14:paraId="14BA1704" w14:textId="77777777" w:rsidR="0014101C" w:rsidRPr="00CA7A5F" w:rsidRDefault="0014101C" w:rsidP="00FC3331">
            <w:pPr>
              <w:jc w:val="center"/>
              <w:rPr>
                <w:rFonts w:eastAsia="Arial" w:cs="Times New Roman"/>
                <w:color w:val="3B3B3B"/>
              </w:rPr>
            </w:pPr>
            <w:r w:rsidRPr="00CA7A5F">
              <w:rPr>
                <w:rFonts w:eastAsia="Arial" w:cs="Times New Roman"/>
                <w:color w:val="3B3B3B"/>
              </w:rPr>
              <w:t>Not Applicable</w:t>
            </w:r>
          </w:p>
        </w:tc>
      </w:tr>
      <w:tr w:rsidR="0014101C" w:rsidRPr="00CA7A5F" w14:paraId="79265FC2" w14:textId="77777777" w:rsidTr="00FC3331">
        <w:tc>
          <w:tcPr>
            <w:tcW w:w="1104" w:type="pct"/>
            <w:tcBorders>
              <w:top w:val="single" w:sz="4" w:space="0" w:color="417FD0"/>
              <w:left w:val="single" w:sz="4" w:space="0" w:color="417FD0"/>
              <w:bottom w:val="single" w:sz="4" w:space="0" w:color="417FD0"/>
              <w:right w:val="single" w:sz="4" w:space="0" w:color="417FD0"/>
            </w:tcBorders>
            <w:shd w:val="clear" w:color="auto" w:fill="auto"/>
          </w:tcPr>
          <w:p w14:paraId="3B4CFCA8" w14:textId="77777777" w:rsidR="0014101C" w:rsidRPr="00CA7A5F" w:rsidRDefault="0014101C" w:rsidP="00FC3331">
            <w:pPr>
              <w:spacing w:after="60"/>
              <w:rPr>
                <w:rFonts w:eastAsia="Arial" w:cs="Times New Roman"/>
                <w:color w:val="auto"/>
                <w:szCs w:val="24"/>
              </w:rPr>
            </w:pPr>
            <w:r w:rsidRPr="00607716">
              <w:rPr>
                <w:rFonts w:eastAsia="Arial" w:cs="Times New Roman"/>
                <w:color w:val="auto"/>
                <w:szCs w:val="24"/>
              </w:rPr>
              <w:t xml:space="preserve">There is no evidence of </w:t>
            </w:r>
            <w:r>
              <w:rPr>
                <w:rFonts w:eastAsia="Arial" w:cs="Times New Roman"/>
                <w:color w:val="auto"/>
                <w:szCs w:val="24"/>
              </w:rPr>
              <w:t xml:space="preserve">scaffolding, differentiation elements, or engaging tools. </w:t>
            </w:r>
          </w:p>
        </w:tc>
        <w:tc>
          <w:tcPr>
            <w:tcW w:w="1252" w:type="pct"/>
            <w:tcBorders>
              <w:top w:val="single" w:sz="4" w:space="0" w:color="417FD0"/>
              <w:left w:val="single" w:sz="4" w:space="0" w:color="417FD0"/>
              <w:bottom w:val="single" w:sz="4" w:space="0" w:color="417FD0"/>
              <w:right w:val="single" w:sz="4" w:space="0" w:color="417FD0"/>
            </w:tcBorders>
          </w:tcPr>
          <w:p w14:paraId="13859DE3" w14:textId="77777777" w:rsidR="0014101C" w:rsidRPr="00CA7A5F" w:rsidRDefault="0014101C" w:rsidP="00FC3331">
            <w:pPr>
              <w:rPr>
                <w:rFonts w:eastAsia="Arial" w:cs="Times New Roman"/>
                <w:color w:val="auto"/>
              </w:rPr>
            </w:pPr>
            <w:r w:rsidRPr="00607716">
              <w:rPr>
                <w:rFonts w:eastAsia="Arial" w:cs="Times New Roman"/>
                <w:color w:val="auto"/>
                <w:szCs w:val="24"/>
              </w:rPr>
              <w:t xml:space="preserve">There is </w:t>
            </w:r>
            <w:r>
              <w:rPr>
                <w:rFonts w:eastAsia="Arial" w:cs="Times New Roman"/>
                <w:color w:val="auto"/>
                <w:szCs w:val="24"/>
              </w:rPr>
              <w:t>some</w:t>
            </w:r>
            <w:r w:rsidRPr="00607716">
              <w:rPr>
                <w:rFonts w:eastAsia="Arial" w:cs="Times New Roman"/>
                <w:color w:val="auto"/>
                <w:szCs w:val="24"/>
              </w:rPr>
              <w:t xml:space="preserve"> evidence of </w:t>
            </w:r>
            <w:r>
              <w:rPr>
                <w:rFonts w:eastAsia="Arial" w:cs="Times New Roman"/>
                <w:color w:val="auto"/>
                <w:szCs w:val="24"/>
              </w:rPr>
              <w:t>scaffolding, differentiation elements, or engaging tools.</w:t>
            </w:r>
          </w:p>
        </w:tc>
        <w:tc>
          <w:tcPr>
            <w:tcW w:w="1588" w:type="pct"/>
            <w:tcBorders>
              <w:top w:val="single" w:sz="4" w:space="0" w:color="417FD0"/>
              <w:left w:val="single" w:sz="4" w:space="0" w:color="417FD0"/>
              <w:bottom w:val="single" w:sz="4" w:space="0" w:color="417FD0"/>
              <w:right w:val="single" w:sz="4" w:space="0" w:color="417FD0"/>
            </w:tcBorders>
          </w:tcPr>
          <w:p w14:paraId="0806D3AD" w14:textId="77777777" w:rsidR="0014101C" w:rsidRPr="00CA7A5F" w:rsidRDefault="0014101C" w:rsidP="00FC3331">
            <w:pPr>
              <w:spacing w:after="0"/>
              <w:rPr>
                <w:rFonts w:eastAsia="Arial" w:cs="Times New Roman"/>
                <w:color w:val="auto"/>
                <w:szCs w:val="24"/>
              </w:rPr>
            </w:pPr>
            <w:r w:rsidRPr="00607716">
              <w:rPr>
                <w:rFonts w:eastAsia="Arial" w:cs="Times New Roman"/>
                <w:color w:val="auto"/>
                <w:szCs w:val="24"/>
              </w:rPr>
              <w:t xml:space="preserve">Materials </w:t>
            </w:r>
            <w:r>
              <w:rPr>
                <w:rFonts w:eastAsia="Arial" w:cs="Times New Roman"/>
                <w:color w:val="auto"/>
                <w:szCs w:val="24"/>
              </w:rPr>
              <w:t xml:space="preserve">include scaffolding and differentiation elements as well as engaging tools. </w:t>
            </w:r>
            <w:r w:rsidRPr="00607716">
              <w:rPr>
                <w:rFonts w:eastAsia="Arial" w:cs="Times New Roman"/>
                <w:color w:val="auto"/>
                <w:szCs w:val="24"/>
              </w:rPr>
              <w:t xml:space="preserve"> </w:t>
            </w:r>
          </w:p>
        </w:tc>
        <w:tc>
          <w:tcPr>
            <w:tcW w:w="1056" w:type="pct"/>
            <w:tcBorders>
              <w:top w:val="single" w:sz="4" w:space="0" w:color="417FD0"/>
              <w:left w:val="single" w:sz="4" w:space="0" w:color="417FD0"/>
              <w:bottom w:val="single" w:sz="4" w:space="0" w:color="417FD0"/>
              <w:right w:val="single" w:sz="4" w:space="0" w:color="417FD0"/>
            </w:tcBorders>
            <w:shd w:val="clear" w:color="auto" w:fill="auto"/>
          </w:tcPr>
          <w:p w14:paraId="08F34EE5" w14:textId="77777777" w:rsidR="0014101C" w:rsidRPr="00CA7A5F" w:rsidRDefault="0014101C" w:rsidP="00FC3331">
            <w:pPr>
              <w:rPr>
                <w:rFonts w:eastAsia="Arial" w:cs="Times New Roman"/>
                <w:color w:val="auto"/>
              </w:rPr>
            </w:pPr>
          </w:p>
        </w:tc>
      </w:tr>
    </w:tbl>
    <w:p w14:paraId="50349B00" w14:textId="77777777" w:rsidR="0014101C" w:rsidRDefault="0014101C" w:rsidP="0014101C">
      <w:pPr>
        <w:keepNext/>
        <w:keepLines/>
        <w:spacing w:before="360" w:after="120" w:line="240" w:lineRule="auto"/>
        <w:outlineLvl w:val="1"/>
        <w:rPr>
          <w:rFonts w:eastAsia="Arial" w:cs="Times New Roman"/>
          <w:bCs/>
          <w:color w:val="2B63AC"/>
          <w:sz w:val="28"/>
          <w:szCs w:val="24"/>
        </w:rPr>
      </w:pPr>
      <w:r w:rsidRPr="002602C7">
        <w:rPr>
          <w:rFonts w:eastAsia="Arial" w:cs="Times New Roman"/>
          <w:bCs/>
          <w:color w:val="2B63AC"/>
          <w:sz w:val="28"/>
          <w:szCs w:val="24"/>
        </w:rPr>
        <w:t xml:space="preserve">Scoring for Alignment </w:t>
      </w:r>
      <w:r>
        <w:rPr>
          <w:rFonts w:eastAsia="Arial" w:cs="Times New Roman"/>
          <w:bCs/>
          <w:color w:val="2B63AC"/>
          <w:sz w:val="28"/>
          <w:szCs w:val="24"/>
        </w:rPr>
        <w:t>to Additional Indicators of Quality Materials:</w:t>
      </w:r>
    </w:p>
    <w:tbl>
      <w:tblPr>
        <w:tblStyle w:val="ProposalTable"/>
        <w:tblW w:w="5000" w:type="pct"/>
        <w:tblLook w:val="04A0" w:firstRow="1" w:lastRow="0" w:firstColumn="1" w:lastColumn="0" w:noHBand="0" w:noVBand="1"/>
      </w:tblPr>
      <w:tblGrid>
        <w:gridCol w:w="6597"/>
        <w:gridCol w:w="2400"/>
        <w:gridCol w:w="5393"/>
      </w:tblGrid>
      <w:tr w:rsidR="0014101C" w:rsidRPr="002602C7" w14:paraId="7D6FDF5A" w14:textId="77777777" w:rsidTr="00FC3331">
        <w:trPr>
          <w:cnfStyle w:val="100000000000" w:firstRow="1" w:lastRow="0" w:firstColumn="0" w:lastColumn="0" w:oddVBand="0" w:evenVBand="0" w:oddHBand="0" w:evenHBand="0" w:firstRowFirstColumn="0" w:firstRowLastColumn="0" w:lastRowFirstColumn="0" w:lastRowLastColumn="0"/>
          <w:tblHeader/>
        </w:trPr>
        <w:tc>
          <w:tcPr>
            <w:tcW w:w="2292" w:type="pct"/>
            <w:tcBorders>
              <w:top w:val="single" w:sz="4" w:space="0" w:color="417FD0"/>
              <w:left w:val="single" w:sz="4" w:space="0" w:color="417FD0"/>
              <w:bottom w:val="single" w:sz="4" w:space="0" w:color="417FD0"/>
              <w:right w:val="single" w:sz="4" w:space="0" w:color="417FD0"/>
            </w:tcBorders>
            <w:shd w:val="clear" w:color="auto" w:fill="BFD4EF"/>
          </w:tcPr>
          <w:p w14:paraId="0D2B1CDB" w14:textId="77777777" w:rsidR="0014101C" w:rsidRPr="002602C7" w:rsidRDefault="0014101C" w:rsidP="00FC3331">
            <w:pPr>
              <w:jc w:val="center"/>
              <w:rPr>
                <w:rFonts w:eastAsia="Arial" w:cs="Times New Roman"/>
                <w:color w:val="3B3B3B"/>
              </w:rPr>
            </w:pPr>
            <w:r>
              <w:rPr>
                <w:rFonts w:eastAsia="Arial" w:cs="Times New Roman"/>
                <w:color w:val="3B3B3B"/>
              </w:rPr>
              <w:t>Indicators of Quality Materials</w:t>
            </w:r>
          </w:p>
        </w:tc>
        <w:tc>
          <w:tcPr>
            <w:tcW w:w="834" w:type="pct"/>
            <w:tcBorders>
              <w:top w:val="single" w:sz="4" w:space="0" w:color="417FD0"/>
              <w:left w:val="single" w:sz="4" w:space="0" w:color="417FD0"/>
              <w:bottom w:val="single" w:sz="4" w:space="0" w:color="417FD0"/>
              <w:right w:val="single" w:sz="4" w:space="0" w:color="417FD0"/>
            </w:tcBorders>
            <w:shd w:val="clear" w:color="auto" w:fill="BFD4EF"/>
            <w:vAlign w:val="center"/>
          </w:tcPr>
          <w:p w14:paraId="49FEA678" w14:textId="77777777" w:rsidR="0014101C" w:rsidRPr="002602C7" w:rsidRDefault="0014101C" w:rsidP="00FC3331">
            <w:pPr>
              <w:jc w:val="center"/>
              <w:rPr>
                <w:rFonts w:eastAsia="Arial" w:cs="Times New Roman"/>
                <w:color w:val="3B3B3B"/>
              </w:rPr>
            </w:pPr>
            <w:r>
              <w:rPr>
                <w:rFonts w:eastAsia="Arial" w:cs="Times New Roman"/>
                <w:color w:val="3B3B3B"/>
              </w:rPr>
              <w:t>Meets Criteria</w:t>
            </w:r>
          </w:p>
        </w:tc>
        <w:tc>
          <w:tcPr>
            <w:tcW w:w="1874" w:type="pct"/>
            <w:tcBorders>
              <w:top w:val="single" w:sz="4" w:space="0" w:color="417FD0"/>
              <w:left w:val="single" w:sz="4" w:space="0" w:color="417FD0"/>
              <w:bottom w:val="single" w:sz="4" w:space="0" w:color="417FD0"/>
              <w:right w:val="single" w:sz="4" w:space="0" w:color="417FD0"/>
            </w:tcBorders>
            <w:shd w:val="clear" w:color="auto" w:fill="BFD4EF"/>
          </w:tcPr>
          <w:p w14:paraId="49452A2D" w14:textId="77777777" w:rsidR="0014101C" w:rsidRPr="002602C7" w:rsidRDefault="0014101C" w:rsidP="00FC3331">
            <w:pPr>
              <w:jc w:val="center"/>
              <w:rPr>
                <w:rFonts w:eastAsia="Arial" w:cs="Times New Roman"/>
                <w:color w:val="3B3B3B"/>
              </w:rPr>
            </w:pPr>
            <w:r>
              <w:rPr>
                <w:rFonts w:eastAsia="Arial" w:cs="Times New Roman"/>
                <w:color w:val="3B3B3B"/>
              </w:rPr>
              <w:t>Justification or Comments</w:t>
            </w:r>
          </w:p>
        </w:tc>
      </w:tr>
      <w:tr w:rsidR="0014101C" w:rsidRPr="002602C7" w14:paraId="1F0F363D"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47D88C30" w14:textId="77777777" w:rsidR="0014101C" w:rsidRPr="00490312" w:rsidRDefault="0014101C" w:rsidP="00F91869">
            <w:pPr>
              <w:pStyle w:val="ListParagraph"/>
              <w:numPr>
                <w:ilvl w:val="0"/>
                <w:numId w:val="13"/>
              </w:numPr>
              <w:spacing w:after="120" w:line="240" w:lineRule="auto"/>
              <w:rPr>
                <w:rFonts w:eastAsia="Arial" w:cs="Times New Roman"/>
              </w:rPr>
            </w:pPr>
            <w:r>
              <w:rPr>
                <w:rFonts w:eastAsia="Arial" w:cs="Times New Roman"/>
                <w:szCs w:val="24"/>
              </w:rPr>
              <w:t>Materials include a high degree of teacher-student interaction including frequent responses from students with immediate feedback from teacher.</w:t>
            </w:r>
          </w:p>
        </w:tc>
        <w:tc>
          <w:tcPr>
            <w:tcW w:w="834" w:type="pct"/>
            <w:tcBorders>
              <w:top w:val="single" w:sz="4" w:space="0" w:color="417FD0"/>
              <w:left w:val="single" w:sz="4" w:space="0" w:color="417FD0"/>
              <w:bottom w:val="single" w:sz="4" w:space="0" w:color="417FD0"/>
              <w:right w:val="single" w:sz="4" w:space="0" w:color="417FD0"/>
            </w:tcBorders>
            <w:vAlign w:val="center"/>
          </w:tcPr>
          <w:p w14:paraId="5986D717" w14:textId="77777777" w:rsidR="0014101C" w:rsidRPr="002602C7" w:rsidRDefault="0014101C"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24F67C67" w14:textId="77777777" w:rsidR="0014101C" w:rsidRPr="002602C7" w:rsidRDefault="0014101C" w:rsidP="00FC3331">
            <w:pPr>
              <w:rPr>
                <w:rFonts w:eastAsia="Arial" w:cs="Times New Roman"/>
                <w:color w:val="auto"/>
              </w:rPr>
            </w:pPr>
          </w:p>
        </w:tc>
      </w:tr>
      <w:tr w:rsidR="0014101C" w:rsidRPr="002602C7" w14:paraId="684A2CD0"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25A08C31" w14:textId="77777777" w:rsidR="0014101C" w:rsidRDefault="0014101C" w:rsidP="00F91869">
            <w:pPr>
              <w:pStyle w:val="ListParagraph"/>
              <w:numPr>
                <w:ilvl w:val="0"/>
                <w:numId w:val="13"/>
              </w:numPr>
              <w:spacing w:after="120" w:line="240" w:lineRule="auto"/>
              <w:rPr>
                <w:rFonts w:eastAsia="Arial" w:cs="Times New Roman"/>
                <w:szCs w:val="24"/>
              </w:rPr>
            </w:pPr>
            <w:r>
              <w:rPr>
                <w:rFonts w:eastAsia="Arial" w:cs="Times New Roman"/>
                <w:szCs w:val="24"/>
              </w:rPr>
              <w:t>Materials provide examples of scaffolding and guided practice.</w:t>
            </w:r>
          </w:p>
        </w:tc>
        <w:tc>
          <w:tcPr>
            <w:tcW w:w="834" w:type="pct"/>
            <w:tcBorders>
              <w:top w:val="single" w:sz="4" w:space="0" w:color="417FD0"/>
              <w:left w:val="single" w:sz="4" w:space="0" w:color="417FD0"/>
              <w:bottom w:val="single" w:sz="4" w:space="0" w:color="417FD0"/>
              <w:right w:val="single" w:sz="4" w:space="0" w:color="417FD0"/>
            </w:tcBorders>
            <w:vAlign w:val="center"/>
          </w:tcPr>
          <w:p w14:paraId="1B2EF8F6" w14:textId="77777777" w:rsidR="0014101C" w:rsidRDefault="0014101C"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7411C1F1" w14:textId="77777777" w:rsidR="0014101C" w:rsidRPr="002602C7" w:rsidRDefault="0014101C" w:rsidP="00FC3331">
            <w:pPr>
              <w:rPr>
                <w:rFonts w:eastAsia="Arial" w:cs="Times New Roman"/>
                <w:color w:val="auto"/>
              </w:rPr>
            </w:pPr>
          </w:p>
        </w:tc>
      </w:tr>
      <w:tr w:rsidR="0014101C" w:rsidRPr="002602C7" w14:paraId="25A1CE56"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00A627EB" w14:textId="77777777" w:rsidR="0014101C" w:rsidRDefault="0014101C" w:rsidP="00F91869">
            <w:pPr>
              <w:pStyle w:val="ListParagraph"/>
              <w:numPr>
                <w:ilvl w:val="0"/>
                <w:numId w:val="13"/>
              </w:numPr>
              <w:spacing w:after="120" w:line="240" w:lineRule="auto"/>
              <w:rPr>
                <w:rFonts w:eastAsia="Arial" w:cs="Times New Roman"/>
                <w:szCs w:val="24"/>
              </w:rPr>
            </w:pPr>
            <w:r>
              <w:rPr>
                <w:szCs w:val="24"/>
              </w:rPr>
              <w:t>Materials include supports for differentiation, pacing, remediation and extension activities, and alternative teaching approaches.</w:t>
            </w:r>
          </w:p>
        </w:tc>
        <w:tc>
          <w:tcPr>
            <w:tcW w:w="834" w:type="pct"/>
            <w:tcBorders>
              <w:top w:val="single" w:sz="4" w:space="0" w:color="417FD0"/>
              <w:left w:val="single" w:sz="4" w:space="0" w:color="417FD0"/>
              <w:bottom w:val="single" w:sz="4" w:space="0" w:color="417FD0"/>
              <w:right w:val="single" w:sz="4" w:space="0" w:color="417FD0"/>
            </w:tcBorders>
            <w:vAlign w:val="center"/>
          </w:tcPr>
          <w:p w14:paraId="01561B9F" w14:textId="77777777" w:rsidR="0014101C" w:rsidRDefault="0014101C"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F6E4D8C" w14:textId="77777777" w:rsidR="0014101C" w:rsidRPr="002602C7" w:rsidRDefault="0014101C" w:rsidP="00FC3331">
            <w:pPr>
              <w:rPr>
                <w:rFonts w:eastAsia="Arial" w:cs="Times New Roman"/>
                <w:color w:val="auto"/>
              </w:rPr>
            </w:pPr>
          </w:p>
        </w:tc>
      </w:tr>
      <w:tr w:rsidR="0014101C" w:rsidRPr="002602C7" w14:paraId="50896353"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4B7575A2" w14:textId="77777777" w:rsidR="0014101C" w:rsidRDefault="0014101C" w:rsidP="00F91869">
            <w:pPr>
              <w:pStyle w:val="ListParagraph"/>
              <w:numPr>
                <w:ilvl w:val="0"/>
                <w:numId w:val="13"/>
              </w:numPr>
              <w:spacing w:after="120" w:line="240" w:lineRule="auto"/>
              <w:rPr>
                <w:szCs w:val="24"/>
              </w:rPr>
            </w:pPr>
            <w:r>
              <w:rPr>
                <w:rFonts w:eastAsia="Arial" w:cs="Times New Roman"/>
                <w:szCs w:val="24"/>
              </w:rPr>
              <w:t xml:space="preserve">Materials provide instructional strategies to accommodate the learning differences of all students. </w:t>
            </w:r>
          </w:p>
        </w:tc>
        <w:tc>
          <w:tcPr>
            <w:tcW w:w="834" w:type="pct"/>
            <w:tcBorders>
              <w:top w:val="single" w:sz="4" w:space="0" w:color="417FD0"/>
              <w:left w:val="single" w:sz="4" w:space="0" w:color="417FD0"/>
              <w:bottom w:val="single" w:sz="4" w:space="0" w:color="417FD0"/>
              <w:right w:val="single" w:sz="4" w:space="0" w:color="417FD0"/>
            </w:tcBorders>
            <w:vAlign w:val="center"/>
          </w:tcPr>
          <w:p w14:paraId="742EB11F" w14:textId="77777777" w:rsidR="0014101C" w:rsidRDefault="0014101C"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3E4DFA55" w14:textId="77777777" w:rsidR="0014101C" w:rsidRPr="002602C7" w:rsidRDefault="0014101C" w:rsidP="00FC3331">
            <w:pPr>
              <w:rPr>
                <w:rFonts w:eastAsia="Arial" w:cs="Times New Roman"/>
                <w:color w:val="auto"/>
              </w:rPr>
            </w:pPr>
          </w:p>
        </w:tc>
      </w:tr>
      <w:tr w:rsidR="0014101C" w:rsidRPr="002602C7" w14:paraId="7F684258"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41B435D4" w14:textId="77777777" w:rsidR="0014101C" w:rsidRDefault="0014101C" w:rsidP="00F91869">
            <w:pPr>
              <w:pStyle w:val="ListParagraph"/>
              <w:numPr>
                <w:ilvl w:val="0"/>
                <w:numId w:val="13"/>
              </w:numPr>
              <w:spacing w:after="120" w:line="240" w:lineRule="auto"/>
              <w:rPr>
                <w:rFonts w:eastAsia="Arial" w:cs="Times New Roman"/>
                <w:szCs w:val="24"/>
              </w:rPr>
            </w:pPr>
            <w:r>
              <w:rPr>
                <w:rFonts w:eastAsia="Arial" w:cs="Times New Roman"/>
                <w:szCs w:val="24"/>
              </w:rPr>
              <w:t>Materials are</w:t>
            </w:r>
            <w:r>
              <w:rPr>
                <w:szCs w:val="24"/>
              </w:rPr>
              <w:t xml:space="preserve"> relevant and interesting for grade level with authentic contexts and tools that allow students to make connections.</w:t>
            </w:r>
          </w:p>
        </w:tc>
        <w:tc>
          <w:tcPr>
            <w:tcW w:w="834" w:type="pct"/>
            <w:tcBorders>
              <w:top w:val="single" w:sz="4" w:space="0" w:color="417FD0"/>
              <w:left w:val="single" w:sz="4" w:space="0" w:color="417FD0"/>
              <w:bottom w:val="single" w:sz="4" w:space="0" w:color="417FD0"/>
              <w:right w:val="single" w:sz="4" w:space="0" w:color="417FD0"/>
            </w:tcBorders>
            <w:vAlign w:val="center"/>
          </w:tcPr>
          <w:p w14:paraId="3981D537" w14:textId="77777777" w:rsidR="0014101C" w:rsidRDefault="0014101C"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44DD7898" w14:textId="77777777" w:rsidR="0014101C" w:rsidRPr="002602C7" w:rsidRDefault="0014101C" w:rsidP="00FC3331">
            <w:pPr>
              <w:rPr>
                <w:rFonts w:eastAsia="Arial" w:cs="Times New Roman"/>
                <w:color w:val="auto"/>
              </w:rPr>
            </w:pPr>
          </w:p>
        </w:tc>
      </w:tr>
      <w:tr w:rsidR="0014101C" w:rsidRPr="002602C7" w14:paraId="3735127B"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5DC63615" w14:textId="77777777" w:rsidR="0014101C" w:rsidRDefault="0014101C" w:rsidP="00F91869">
            <w:pPr>
              <w:pStyle w:val="ListParagraph"/>
              <w:numPr>
                <w:ilvl w:val="0"/>
                <w:numId w:val="13"/>
              </w:numPr>
              <w:spacing w:after="120" w:line="240" w:lineRule="auto"/>
              <w:rPr>
                <w:rFonts w:eastAsia="Arial" w:cs="Times New Roman"/>
                <w:szCs w:val="24"/>
              </w:rPr>
            </w:pPr>
            <w:r>
              <w:rPr>
                <w:rFonts w:eastAsia="Arial" w:cs="Times New Roman"/>
              </w:rPr>
              <w:t>Materials integrate technology and interactive tools, visuals, videos, manipulatives, or dynamic software to engage students.</w:t>
            </w:r>
          </w:p>
        </w:tc>
        <w:tc>
          <w:tcPr>
            <w:tcW w:w="834" w:type="pct"/>
            <w:tcBorders>
              <w:top w:val="single" w:sz="4" w:space="0" w:color="417FD0"/>
              <w:left w:val="single" w:sz="4" w:space="0" w:color="417FD0"/>
              <w:bottom w:val="single" w:sz="4" w:space="0" w:color="417FD0"/>
              <w:right w:val="single" w:sz="4" w:space="0" w:color="417FD0"/>
            </w:tcBorders>
            <w:vAlign w:val="center"/>
          </w:tcPr>
          <w:p w14:paraId="1815B73F" w14:textId="77777777" w:rsidR="0014101C" w:rsidRDefault="0014101C"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1423A9C8" w14:textId="77777777" w:rsidR="0014101C" w:rsidRPr="002602C7" w:rsidRDefault="0014101C" w:rsidP="00FC3331">
            <w:pPr>
              <w:rPr>
                <w:rFonts w:eastAsia="Arial" w:cs="Times New Roman"/>
                <w:color w:val="auto"/>
              </w:rPr>
            </w:pPr>
          </w:p>
        </w:tc>
      </w:tr>
      <w:tr w:rsidR="0014101C" w:rsidRPr="002602C7" w14:paraId="691B1E18"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0A12D4B3" w14:textId="77777777" w:rsidR="0014101C" w:rsidRDefault="0014101C" w:rsidP="00F91869">
            <w:pPr>
              <w:pStyle w:val="ListParagraph"/>
              <w:numPr>
                <w:ilvl w:val="0"/>
                <w:numId w:val="13"/>
              </w:numPr>
              <w:spacing w:after="120" w:line="240" w:lineRule="auto"/>
              <w:rPr>
                <w:rFonts w:eastAsia="Arial" w:cs="Times New Roman"/>
              </w:rPr>
            </w:pPr>
            <w:r>
              <w:rPr>
                <w:rFonts w:eastAsia="Arial" w:cs="Times New Roman"/>
              </w:rPr>
              <w:t>Materials are available in language(s) other than English.</w:t>
            </w:r>
          </w:p>
        </w:tc>
        <w:tc>
          <w:tcPr>
            <w:tcW w:w="834" w:type="pct"/>
            <w:tcBorders>
              <w:top w:val="single" w:sz="4" w:space="0" w:color="417FD0"/>
              <w:left w:val="single" w:sz="4" w:space="0" w:color="417FD0"/>
              <w:bottom w:val="single" w:sz="4" w:space="0" w:color="417FD0"/>
              <w:right w:val="single" w:sz="4" w:space="0" w:color="417FD0"/>
            </w:tcBorders>
            <w:vAlign w:val="center"/>
          </w:tcPr>
          <w:p w14:paraId="0F768C9B" w14:textId="77777777" w:rsidR="0014101C" w:rsidRDefault="0014101C"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51FCC4EA" w14:textId="77777777" w:rsidR="0014101C" w:rsidRPr="002602C7" w:rsidRDefault="0014101C" w:rsidP="00FC3331">
            <w:pPr>
              <w:rPr>
                <w:rFonts w:eastAsia="Arial" w:cs="Times New Roman"/>
                <w:color w:val="auto"/>
              </w:rPr>
            </w:pPr>
          </w:p>
        </w:tc>
      </w:tr>
      <w:tr w:rsidR="0014101C" w:rsidRPr="002602C7" w14:paraId="3639632B" w14:textId="77777777" w:rsidTr="00FC3331">
        <w:tc>
          <w:tcPr>
            <w:tcW w:w="2292" w:type="pct"/>
            <w:tcBorders>
              <w:top w:val="single" w:sz="4" w:space="0" w:color="417FD0"/>
              <w:left w:val="single" w:sz="4" w:space="0" w:color="417FD0"/>
              <w:bottom w:val="single" w:sz="4" w:space="0" w:color="417FD0"/>
              <w:right w:val="single" w:sz="4" w:space="0" w:color="417FD0"/>
            </w:tcBorders>
            <w:shd w:val="clear" w:color="auto" w:fill="auto"/>
          </w:tcPr>
          <w:p w14:paraId="505E7DCC" w14:textId="77777777" w:rsidR="0014101C" w:rsidRDefault="0014101C" w:rsidP="00F91869">
            <w:pPr>
              <w:pStyle w:val="ListParagraph"/>
              <w:numPr>
                <w:ilvl w:val="0"/>
                <w:numId w:val="13"/>
              </w:numPr>
              <w:spacing w:after="120" w:line="240" w:lineRule="auto"/>
              <w:rPr>
                <w:rFonts w:eastAsia="Arial" w:cs="Times New Roman"/>
              </w:rPr>
            </w:pPr>
            <w:r>
              <w:rPr>
                <w:rFonts w:eastAsia="Arial" w:cs="Times New Roman"/>
              </w:rPr>
              <w:t>Materials include writing instruction taught through a gradual release of responsibility (I do, we do, you do) and includes sufficient time for modeling, planning, and brainstorming ideas before drafting.</w:t>
            </w:r>
          </w:p>
        </w:tc>
        <w:tc>
          <w:tcPr>
            <w:tcW w:w="834" w:type="pct"/>
            <w:tcBorders>
              <w:top w:val="single" w:sz="4" w:space="0" w:color="417FD0"/>
              <w:left w:val="single" w:sz="4" w:space="0" w:color="417FD0"/>
              <w:bottom w:val="single" w:sz="4" w:space="0" w:color="417FD0"/>
              <w:right w:val="single" w:sz="4" w:space="0" w:color="417FD0"/>
            </w:tcBorders>
            <w:vAlign w:val="center"/>
          </w:tcPr>
          <w:p w14:paraId="540CD758" w14:textId="77777777" w:rsidR="0014101C" w:rsidRDefault="0014101C" w:rsidP="00FC3331">
            <w:pPr>
              <w:jc w:val="center"/>
              <w:rPr>
                <w:rFonts w:eastAsia="Arial" w:cs="Times New Roman"/>
                <w:color w:val="auto"/>
              </w:rPr>
            </w:pPr>
            <w:r>
              <w:rPr>
                <w:rFonts w:eastAsia="Arial" w:cs="Times New Roman"/>
                <w:color w:val="auto"/>
              </w:rPr>
              <w:t>0      1      2     N/A</w:t>
            </w:r>
          </w:p>
        </w:tc>
        <w:tc>
          <w:tcPr>
            <w:tcW w:w="1874" w:type="pct"/>
            <w:tcBorders>
              <w:top w:val="single" w:sz="4" w:space="0" w:color="417FD0"/>
              <w:left w:val="single" w:sz="4" w:space="0" w:color="417FD0"/>
              <w:bottom w:val="single" w:sz="4" w:space="0" w:color="417FD0"/>
              <w:right w:val="single" w:sz="4" w:space="0" w:color="417FD0"/>
            </w:tcBorders>
            <w:shd w:val="clear" w:color="auto" w:fill="auto"/>
          </w:tcPr>
          <w:p w14:paraId="0BAE3BD0" w14:textId="77777777" w:rsidR="0014101C" w:rsidRPr="002602C7" w:rsidRDefault="0014101C" w:rsidP="00FC3331">
            <w:pPr>
              <w:rPr>
                <w:rFonts w:eastAsia="Arial" w:cs="Times New Roman"/>
                <w:color w:val="auto"/>
              </w:rPr>
            </w:pPr>
          </w:p>
        </w:tc>
      </w:tr>
    </w:tbl>
    <w:p w14:paraId="529E42D5" w14:textId="77777777" w:rsidR="0014101C" w:rsidRPr="001E4D8C" w:rsidRDefault="0014101C" w:rsidP="0014101C">
      <w:pPr>
        <w:pStyle w:val="Heading1"/>
        <w:rPr>
          <w:sz w:val="2"/>
          <w:szCs w:val="2"/>
        </w:rPr>
      </w:pPr>
    </w:p>
    <w:p w14:paraId="1C76D9E5" w14:textId="77777777" w:rsidR="0014101C" w:rsidRDefault="0014101C" w:rsidP="0014101C"/>
    <w:p w14:paraId="1691EAFA" w14:textId="77777777" w:rsidR="0014101C" w:rsidRPr="00BE25AF" w:rsidRDefault="0014101C" w:rsidP="0014101C">
      <w:pPr>
        <w:pStyle w:val="Contact"/>
      </w:pPr>
      <w:bookmarkStart w:id="4" w:name="_Toc488850734"/>
      <w:r w:rsidRPr="00BE25AF">
        <w:t>For Questions Contact</w:t>
      </w:r>
    </w:p>
    <w:p w14:paraId="76F048EA" w14:textId="77777777" w:rsidR="0014101C" w:rsidRDefault="0014101C" w:rsidP="0014101C">
      <w:pPr>
        <w:spacing w:after="0" w:line="240" w:lineRule="auto"/>
      </w:pPr>
      <w:r>
        <w:t>Content &amp; Curriculum – Curricular Materials</w:t>
      </w:r>
    </w:p>
    <w:p w14:paraId="7B2A3FE0" w14:textId="3D09A8B8" w:rsidR="0014101C" w:rsidRDefault="0014101C" w:rsidP="0014101C">
      <w:pPr>
        <w:spacing w:after="0" w:line="240" w:lineRule="auto"/>
      </w:pPr>
      <w:r>
        <w:t>Idaho Department of Education</w:t>
      </w:r>
    </w:p>
    <w:p w14:paraId="1EE172C8" w14:textId="77777777" w:rsidR="0014101C" w:rsidRDefault="0014101C" w:rsidP="0014101C">
      <w:pPr>
        <w:spacing w:after="0" w:line="240" w:lineRule="auto"/>
      </w:pPr>
      <w:r>
        <w:t>650 W State Street, Boise, ID 83702</w:t>
      </w:r>
    </w:p>
    <w:p w14:paraId="49FD269E" w14:textId="77777777" w:rsidR="0014101C" w:rsidRDefault="0014101C" w:rsidP="0014101C">
      <w:pPr>
        <w:spacing w:after="0" w:line="240" w:lineRule="auto"/>
      </w:pPr>
      <w:r>
        <w:t>208 332 6800 | www.sde.idaho.gov</w:t>
      </w:r>
      <w:bookmarkEnd w:id="4"/>
    </w:p>
    <w:p w14:paraId="1319EE85" w14:textId="19740D65" w:rsidR="00032F5D" w:rsidRDefault="00032F5D" w:rsidP="0014101C">
      <w:pPr>
        <w:keepNext/>
        <w:keepLines/>
        <w:spacing w:before="360" w:after="120" w:line="240" w:lineRule="auto"/>
        <w:outlineLvl w:val="1"/>
        <w:rPr>
          <w:rFonts w:ascii="Times New Roman" w:hAnsi="Times New Roman" w:cs="Times New Roman"/>
          <w:szCs w:val="24"/>
        </w:rPr>
      </w:pPr>
    </w:p>
    <w:sectPr w:rsidR="00032F5D" w:rsidSect="00AC347A">
      <w:pgSz w:w="15840" w:h="12240" w:orient="landscape"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B5627" w14:textId="77777777" w:rsidR="00AC347A" w:rsidRDefault="00AC347A">
      <w:pPr>
        <w:spacing w:after="0" w:line="240" w:lineRule="auto"/>
      </w:pPr>
      <w:r>
        <w:separator/>
      </w:r>
    </w:p>
  </w:endnote>
  <w:endnote w:type="continuationSeparator" w:id="0">
    <w:p w14:paraId="19A82D5E" w14:textId="77777777" w:rsidR="00AC347A" w:rsidRDefault="00AC3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1180" w14:textId="77777777" w:rsidR="0082650C" w:rsidRDefault="008265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4FB1A" w14:textId="2658A3FE" w:rsidR="00D550CF" w:rsidRPr="00132C9E" w:rsidRDefault="0082650C"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11</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K-5 ELA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14:paraId="3F71CB4B" w14:textId="77777777" w:rsidR="00F94D3A" w:rsidRPr="00D96187" w:rsidRDefault="00F94D3A" w:rsidP="00D96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55F9" w14:textId="7A7BE106" w:rsidR="006B5881" w:rsidRPr="00132C9E" w:rsidRDefault="0082650C"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09</w:t>
    </w:r>
    <w:r w:rsidRPr="00132C9E">
      <w:rPr>
        <w:rFonts w:ascii="Calibri" w:hAnsi="Calibri" w:cs="Open Sans"/>
        <w:color w:val="5C5C5C" w:themeColor="text1" w:themeTint="BF"/>
      </w:rPr>
      <w:t>/</w:t>
    </w:r>
    <w:r>
      <w:rPr>
        <w:rFonts w:ascii="Calibri" w:hAnsi="Calibri" w:cs="Open Sans"/>
        <w:color w:val="5C5C5C" w:themeColor="text1" w:themeTint="BF"/>
      </w:rPr>
      <w:t>11</w:t>
    </w:r>
    <w:r w:rsidRPr="00132C9E">
      <w:rPr>
        <w:rFonts w:ascii="Calibri" w:hAnsi="Calibri" w:cs="Open Sans"/>
        <w:color w:val="5C5C5C" w:themeColor="text1" w:themeTint="BF"/>
      </w:rPr>
      <w:t>/</w:t>
    </w:r>
    <w:r>
      <w:rPr>
        <w:rFonts w:ascii="Calibri" w:hAnsi="Calibri" w:cs="Open Sans"/>
        <w:color w:val="5C5C5C" w:themeColor="text1" w:themeTint="BF"/>
      </w:rPr>
      <w:t>2023</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K-5 ELA Evaluation Form  </w:t>
    </w:r>
    <w:r>
      <w:rPr>
        <w:rFonts w:ascii="Calibri" w:hAnsi="Calibri" w:cs="Open Sans"/>
        <w:color w:val="5C5C5C" w:themeColor="text1" w:themeTint="BF"/>
      </w:rPr>
      <w:t xml:space="preserve">/ </w:t>
    </w:r>
    <w:r w:rsidRPr="00132C9E">
      <w:rPr>
        <w:rFonts w:ascii="Calibri" w:hAnsi="Calibri" w:cs="Open Sans"/>
        <w:color w:val="5C5C5C" w:themeColor="text1" w:themeTint="BF"/>
      </w:rPr>
      <w:t xml:space="preserve"> </w:t>
    </w:r>
    <w:r>
      <w:rPr>
        <w:rFonts w:ascii="Calibri" w:hAnsi="Calibri" w:cs="Open Sans"/>
        <w:color w:val="5C5C5C" w:themeColor="text1" w:themeTint="BF"/>
      </w:rPr>
      <w:t>Content &amp; Curriculum</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w:t>
    </w:r>
    <w:r w:rsidR="000B65DD">
      <w:rPr>
        <w:rFonts w:ascii="Calibri" w:hAnsi="Calibri" w:cs="Open Sans"/>
        <w:color w:val="5C5C5C" w:themeColor="text1" w:themeTint="BF"/>
      </w:rPr>
      <w:t xml:space="preserve"> </w:t>
    </w:r>
    <w:r w:rsidR="00494FD9"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30E51D48"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E7951" w14:textId="77777777" w:rsidR="00AC347A" w:rsidRDefault="00AC347A">
      <w:pPr>
        <w:spacing w:after="0" w:line="240" w:lineRule="auto"/>
      </w:pPr>
      <w:r>
        <w:separator/>
      </w:r>
    </w:p>
  </w:footnote>
  <w:footnote w:type="continuationSeparator" w:id="0">
    <w:p w14:paraId="22D59876" w14:textId="77777777" w:rsidR="00AC347A" w:rsidRDefault="00AC3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B9AA6" w14:textId="77777777" w:rsidR="0082650C" w:rsidRDefault="008265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27583" w14:textId="77777777" w:rsidR="0082650C" w:rsidRDefault="008265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5E40" w14:textId="77777777" w:rsidR="00032F5D" w:rsidRDefault="00946345" w:rsidP="00032F5D">
    <w:pPr>
      <w:pStyle w:val="Header"/>
      <w:jc w:val="right"/>
    </w:pPr>
    <w:r>
      <w:rPr>
        <w:noProof/>
      </w:rPr>
      <w:drawing>
        <wp:inline distT="0" distB="0" distL="0" distR="0" wp14:anchorId="20EF6EA4" wp14:editId="1C745482">
          <wp:extent cx="771525" cy="771525"/>
          <wp:effectExtent l="0" t="0" r="9525" b="9525"/>
          <wp:docPr id="1083776170" name="Picture 1083776170"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2818"/>
    <w:multiLevelType w:val="hybridMultilevel"/>
    <w:tmpl w:val="3BA21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B4A9B"/>
    <w:multiLevelType w:val="hybridMultilevel"/>
    <w:tmpl w:val="CE5AC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C5193"/>
    <w:multiLevelType w:val="hybridMultilevel"/>
    <w:tmpl w:val="6E541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E27067"/>
    <w:multiLevelType w:val="hybridMultilevel"/>
    <w:tmpl w:val="02B40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09D7F54"/>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6"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7346D"/>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E02261"/>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0" w15:restartNumberingAfterBreak="0">
    <w:nsid w:val="21C81B9A"/>
    <w:multiLevelType w:val="hybridMultilevel"/>
    <w:tmpl w:val="88383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F3A46E4"/>
    <w:multiLevelType w:val="hybridMultilevel"/>
    <w:tmpl w:val="F5903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343A4B"/>
    <w:multiLevelType w:val="hybridMultilevel"/>
    <w:tmpl w:val="670460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E0B3844"/>
    <w:multiLevelType w:val="hybridMultilevel"/>
    <w:tmpl w:val="1F545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443357"/>
    <w:multiLevelType w:val="hybridMultilevel"/>
    <w:tmpl w:val="67046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9B3D36"/>
    <w:multiLevelType w:val="hybridMultilevel"/>
    <w:tmpl w:val="8DD83DD6"/>
    <w:lvl w:ilvl="0" w:tplc="0409000F">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6" w15:restartNumberingAfterBreak="0">
    <w:nsid w:val="657E5D71"/>
    <w:multiLevelType w:val="hybridMultilevel"/>
    <w:tmpl w:val="08EA3FD2"/>
    <w:lvl w:ilvl="0" w:tplc="D586F3F8">
      <w:start w:val="1"/>
      <w:numFmt w:val="bullet"/>
      <w:pStyle w:val="ListBullet"/>
      <w:lvlText w:val=""/>
      <w:lvlJc w:val="left"/>
      <w:pPr>
        <w:ind w:left="720"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36745F"/>
    <w:multiLevelType w:val="hybridMultilevel"/>
    <w:tmpl w:val="D4E03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4E187F"/>
    <w:multiLevelType w:val="hybridMultilevel"/>
    <w:tmpl w:val="30FEC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5534CD"/>
    <w:multiLevelType w:val="hybridMultilevel"/>
    <w:tmpl w:val="02B40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428122">
    <w:abstractNumId w:val="16"/>
  </w:num>
  <w:num w:numId="2" w16cid:durableId="471217501">
    <w:abstractNumId w:val="6"/>
  </w:num>
  <w:num w:numId="3" w16cid:durableId="1073428235">
    <w:abstractNumId w:val="4"/>
  </w:num>
  <w:num w:numId="4" w16cid:durableId="1004629069">
    <w:abstractNumId w:val="7"/>
  </w:num>
  <w:num w:numId="5" w16cid:durableId="1998679208">
    <w:abstractNumId w:val="2"/>
  </w:num>
  <w:num w:numId="6" w16cid:durableId="1052584180">
    <w:abstractNumId w:val="10"/>
  </w:num>
  <w:num w:numId="7" w16cid:durableId="1639264650">
    <w:abstractNumId w:val="13"/>
  </w:num>
  <w:num w:numId="8" w16cid:durableId="1339425633">
    <w:abstractNumId w:val="15"/>
  </w:num>
  <w:num w:numId="9" w16cid:durableId="1184980668">
    <w:abstractNumId w:val="14"/>
  </w:num>
  <w:num w:numId="10" w16cid:durableId="657617757">
    <w:abstractNumId w:val="17"/>
  </w:num>
  <w:num w:numId="11" w16cid:durableId="109514677">
    <w:abstractNumId w:val="12"/>
  </w:num>
  <w:num w:numId="12" w16cid:durableId="1397972813">
    <w:abstractNumId w:val="18"/>
  </w:num>
  <w:num w:numId="13" w16cid:durableId="544948802">
    <w:abstractNumId w:val="8"/>
  </w:num>
  <w:num w:numId="14" w16cid:durableId="1358703702">
    <w:abstractNumId w:val="0"/>
  </w:num>
  <w:num w:numId="15" w16cid:durableId="1664549123">
    <w:abstractNumId w:val="5"/>
  </w:num>
  <w:num w:numId="16" w16cid:durableId="862859222">
    <w:abstractNumId w:val="1"/>
  </w:num>
  <w:num w:numId="17" w16cid:durableId="972370127">
    <w:abstractNumId w:val="11"/>
  </w:num>
  <w:num w:numId="18" w16cid:durableId="501315015">
    <w:abstractNumId w:val="3"/>
  </w:num>
  <w:num w:numId="19" w16cid:durableId="963467372">
    <w:abstractNumId w:val="19"/>
  </w:num>
  <w:num w:numId="20" w16cid:durableId="1248733758">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6168"/>
    <w:rsid w:val="000A035E"/>
    <w:rsid w:val="000B65DD"/>
    <w:rsid w:val="000E51BA"/>
    <w:rsid w:val="0010006A"/>
    <w:rsid w:val="00103DBC"/>
    <w:rsid w:val="00112D4A"/>
    <w:rsid w:val="001168C0"/>
    <w:rsid w:val="0014101C"/>
    <w:rsid w:val="00154031"/>
    <w:rsid w:val="00180F84"/>
    <w:rsid w:val="0018288A"/>
    <w:rsid w:val="00196761"/>
    <w:rsid w:val="001B5314"/>
    <w:rsid w:val="00202E46"/>
    <w:rsid w:val="00245FA3"/>
    <w:rsid w:val="0025689F"/>
    <w:rsid w:val="0026476C"/>
    <w:rsid w:val="00281739"/>
    <w:rsid w:val="0029223D"/>
    <w:rsid w:val="002B28EA"/>
    <w:rsid w:val="002C4235"/>
    <w:rsid w:val="002D14F2"/>
    <w:rsid w:val="002F1BB5"/>
    <w:rsid w:val="003328C8"/>
    <w:rsid w:val="00347EBE"/>
    <w:rsid w:val="00381B70"/>
    <w:rsid w:val="003A5AAF"/>
    <w:rsid w:val="003D0540"/>
    <w:rsid w:val="003D5F75"/>
    <w:rsid w:val="004667B3"/>
    <w:rsid w:val="00491645"/>
    <w:rsid w:val="00492A4E"/>
    <w:rsid w:val="00494FD9"/>
    <w:rsid w:val="004A0A39"/>
    <w:rsid w:val="004E05E7"/>
    <w:rsid w:val="005538F4"/>
    <w:rsid w:val="005B1976"/>
    <w:rsid w:val="00615807"/>
    <w:rsid w:val="00631317"/>
    <w:rsid w:val="00646404"/>
    <w:rsid w:val="006B5881"/>
    <w:rsid w:val="00715120"/>
    <w:rsid w:val="007334DA"/>
    <w:rsid w:val="007424B5"/>
    <w:rsid w:val="00791D1B"/>
    <w:rsid w:val="007E114F"/>
    <w:rsid w:val="00807835"/>
    <w:rsid w:val="0082650C"/>
    <w:rsid w:val="00853C51"/>
    <w:rsid w:val="00872142"/>
    <w:rsid w:val="0089512B"/>
    <w:rsid w:val="008B16D9"/>
    <w:rsid w:val="008C6AA4"/>
    <w:rsid w:val="009057E8"/>
    <w:rsid w:val="009262F6"/>
    <w:rsid w:val="00940C28"/>
    <w:rsid w:val="00946345"/>
    <w:rsid w:val="00956C1B"/>
    <w:rsid w:val="00976BFB"/>
    <w:rsid w:val="00990C23"/>
    <w:rsid w:val="009B4882"/>
    <w:rsid w:val="00A01BFA"/>
    <w:rsid w:val="00A74CE1"/>
    <w:rsid w:val="00AB724D"/>
    <w:rsid w:val="00AC347A"/>
    <w:rsid w:val="00AD1E5A"/>
    <w:rsid w:val="00AD4B8D"/>
    <w:rsid w:val="00AD7F3B"/>
    <w:rsid w:val="00AE0F6C"/>
    <w:rsid w:val="00B17D56"/>
    <w:rsid w:val="00B33BBD"/>
    <w:rsid w:val="00B412F6"/>
    <w:rsid w:val="00B5377E"/>
    <w:rsid w:val="00B565A2"/>
    <w:rsid w:val="00B962A4"/>
    <w:rsid w:val="00BA5A3A"/>
    <w:rsid w:val="00BB7C99"/>
    <w:rsid w:val="00BC3467"/>
    <w:rsid w:val="00BD1383"/>
    <w:rsid w:val="00BF6007"/>
    <w:rsid w:val="00C17663"/>
    <w:rsid w:val="00C308A6"/>
    <w:rsid w:val="00C318EC"/>
    <w:rsid w:val="00C53AE9"/>
    <w:rsid w:val="00C55449"/>
    <w:rsid w:val="00C807B2"/>
    <w:rsid w:val="00C81D83"/>
    <w:rsid w:val="00C96EF5"/>
    <w:rsid w:val="00CA2966"/>
    <w:rsid w:val="00CA469D"/>
    <w:rsid w:val="00CB7368"/>
    <w:rsid w:val="00CC33FF"/>
    <w:rsid w:val="00CD072C"/>
    <w:rsid w:val="00D022E5"/>
    <w:rsid w:val="00D17E99"/>
    <w:rsid w:val="00D550CF"/>
    <w:rsid w:val="00D96187"/>
    <w:rsid w:val="00DE52FA"/>
    <w:rsid w:val="00DF27A6"/>
    <w:rsid w:val="00E80235"/>
    <w:rsid w:val="00EB2D92"/>
    <w:rsid w:val="00EC4660"/>
    <w:rsid w:val="00ED18BD"/>
    <w:rsid w:val="00ED76D3"/>
    <w:rsid w:val="00F144BF"/>
    <w:rsid w:val="00F174FF"/>
    <w:rsid w:val="00F3077F"/>
    <w:rsid w:val="00F548FB"/>
    <w:rsid w:val="00F559D9"/>
    <w:rsid w:val="00F775BF"/>
    <w:rsid w:val="00F814F1"/>
    <w:rsid w:val="00F91869"/>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54AA5"/>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table" w:customStyle="1" w:styleId="ProposalTable1">
    <w:name w:val="Proposal Table1"/>
    <w:basedOn w:val="TableNormal"/>
    <w:uiPriority w:val="99"/>
    <w:rsid w:val="00494FD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432988">
      <w:bodyDiv w:val="1"/>
      <w:marLeft w:val="0"/>
      <w:marRight w:val="0"/>
      <w:marTop w:val="0"/>
      <w:marBottom w:val="0"/>
      <w:divBdr>
        <w:top w:val="none" w:sz="0" w:space="0" w:color="auto"/>
        <w:left w:val="none" w:sz="0" w:space="0" w:color="auto"/>
        <w:bottom w:val="none" w:sz="0" w:space="0" w:color="auto"/>
        <w:right w:val="none" w:sz="0" w:space="0" w:color="auto"/>
      </w:divBdr>
    </w:div>
    <w:div w:id="1362785848">
      <w:bodyDiv w:val="1"/>
      <w:marLeft w:val="0"/>
      <w:marRight w:val="0"/>
      <w:marTop w:val="0"/>
      <w:marBottom w:val="0"/>
      <w:divBdr>
        <w:top w:val="none" w:sz="0" w:space="0" w:color="auto"/>
        <w:left w:val="none" w:sz="0" w:space="0" w:color="auto"/>
        <w:bottom w:val="none" w:sz="0" w:space="0" w:color="auto"/>
        <w:right w:val="none" w:sz="0" w:space="0" w:color="auto"/>
      </w:divBdr>
    </w:div>
    <w:div w:id="1457260431">
      <w:bodyDiv w:val="1"/>
      <w:marLeft w:val="0"/>
      <w:marRight w:val="0"/>
      <w:marTop w:val="0"/>
      <w:marBottom w:val="0"/>
      <w:divBdr>
        <w:top w:val="none" w:sz="0" w:space="0" w:color="auto"/>
        <w:left w:val="none" w:sz="0" w:space="0" w:color="auto"/>
        <w:bottom w:val="none" w:sz="0" w:space="0" w:color="auto"/>
        <w:right w:val="none" w:sz="0" w:space="0" w:color="auto"/>
      </w:divBdr>
    </w:div>
    <w:div w:id="1798133988">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thereadingleague.org/wp-content/uploads/2023/03/The-Reading-League-Curriculum-Evaluation-Guidelines-2023.pdf" TargetMode="External"/><Relationship Id="rId2" Type="http://schemas.openxmlformats.org/officeDocument/2006/relationships/customXml" Target="../customXml/item2.xml"/><Relationship Id="rId16" Type="http://schemas.openxmlformats.org/officeDocument/2006/relationships/hyperlink" Target="https://cdn.edreports.org/reviewtools/ag9zfmVkcmVwb3J0cy13ZWJyIAsSB1N1YmplY3QYGwwLEgpSZXZpZXdUb29sGIHC1y8M/review-tool.pdf?_gl=1*z89ruf*_gcl_au*NDA3Mzc5Mjc5LjE2OTQ1Mzg5OT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de.idaho.gov/topics/admin-rules/files/negotiated-rulemaking/Idaho-K-12-State-Standards-for-ELA-Literacy.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DEC72D7-2DE8-471D-9BAD-8684A5771D06}">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TotalTime>
  <Pages>13</Pages>
  <Words>2514</Words>
  <Characters>15512</Characters>
  <Application>Microsoft Office Word</Application>
  <DocSecurity>0</DocSecurity>
  <Lines>705</Lines>
  <Paragraphs>751</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Summer Cook</cp:lastModifiedBy>
  <cp:revision>4</cp:revision>
  <cp:lastPrinted>2017-06-14T17:22:00Z</cp:lastPrinted>
  <dcterms:created xsi:type="dcterms:W3CDTF">2024-02-29T20:34:00Z</dcterms:created>
  <dcterms:modified xsi:type="dcterms:W3CDTF">2024-04-04T21:06:00Z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