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C3797" w14:textId="77777777" w:rsidR="006D3801" w:rsidRDefault="004834DA" w:rsidP="007F4954">
      <w:pPr>
        <w:pStyle w:val="Heading2"/>
        <w:spacing w:before="0" w:after="0"/>
        <w:jc w:val="center"/>
        <w:rPr>
          <w:rFonts w:ascii="Calibri" w:eastAsia="Calibri" w:hAnsi="Calibri" w:cs="Calibri"/>
          <w:b/>
          <w:color w:val="4F81BD" w:themeColor="accent1"/>
          <w:sz w:val="40"/>
          <w:szCs w:val="40"/>
        </w:rPr>
      </w:pPr>
      <w:r>
        <w:rPr>
          <w:rFonts w:ascii="Calibri" w:eastAsia="Calibri" w:hAnsi="Calibri" w:cs="Calibri"/>
          <w:b/>
          <w:color w:val="4F81BD" w:themeColor="accent1"/>
          <w:sz w:val="40"/>
          <w:szCs w:val="40"/>
        </w:rPr>
        <w:t>Bl</w:t>
      </w:r>
      <w:r w:rsidR="00707586" w:rsidRPr="004157C8">
        <w:rPr>
          <w:rFonts w:ascii="Calibri" w:eastAsia="Calibri" w:hAnsi="Calibri" w:cs="Calibri"/>
          <w:b/>
          <w:color w:val="4F81BD" w:themeColor="accent1"/>
          <w:sz w:val="40"/>
          <w:szCs w:val="40"/>
        </w:rPr>
        <w:t>ended Learning</w:t>
      </w:r>
      <w:r w:rsidR="0039005F" w:rsidRPr="004157C8">
        <w:rPr>
          <w:rFonts w:ascii="Calibri" w:eastAsia="Calibri" w:hAnsi="Calibri" w:cs="Calibri"/>
          <w:b/>
          <w:color w:val="4F81BD" w:themeColor="accent1"/>
          <w:sz w:val="40"/>
          <w:szCs w:val="40"/>
        </w:rPr>
        <w:t xml:space="preserve"> Grant Program</w:t>
      </w:r>
    </w:p>
    <w:p w14:paraId="740D7C49" w14:textId="77777777" w:rsidR="00C45CBF" w:rsidRPr="00C45CBF" w:rsidRDefault="00C45CBF" w:rsidP="00C45CBF"/>
    <w:p w14:paraId="4465F3F5" w14:textId="77777777" w:rsidR="004157C8" w:rsidRPr="00C13234" w:rsidRDefault="00716B39" w:rsidP="004157C8">
      <w:pPr>
        <w:rPr>
          <w:rFonts w:ascii="Calibri" w:eastAsia="Calibri" w:hAnsi="Calibri" w:cs="Calibri"/>
          <w:color w:val="262626" w:themeColor="text1" w:themeTint="D9"/>
          <w:sz w:val="28"/>
          <w:szCs w:val="28"/>
        </w:rPr>
      </w:pPr>
      <w:r w:rsidRPr="00C13234">
        <w:rPr>
          <w:rFonts w:ascii="Calibri" w:eastAsia="Calibri" w:hAnsi="Calibri" w:cs="Calibri"/>
          <w:color w:val="262626" w:themeColor="text1" w:themeTint="D9"/>
          <w:sz w:val="28"/>
          <w:szCs w:val="28"/>
        </w:rPr>
        <w:t xml:space="preserve">Expenditures </w:t>
      </w:r>
      <w:r w:rsidR="00707586" w:rsidRPr="00C13234">
        <w:rPr>
          <w:rFonts w:ascii="Calibri" w:eastAsia="Calibri" w:hAnsi="Calibri" w:cs="Calibri"/>
          <w:color w:val="262626" w:themeColor="text1" w:themeTint="D9"/>
          <w:sz w:val="28"/>
          <w:szCs w:val="28"/>
        </w:rPr>
        <w:t>for</w:t>
      </w:r>
      <w:r w:rsidR="002E3B71" w:rsidRPr="00C13234">
        <w:rPr>
          <w:rFonts w:ascii="Calibri" w:eastAsia="Calibri" w:hAnsi="Calibri" w:cs="Calibri"/>
          <w:color w:val="262626" w:themeColor="text1" w:themeTint="D9"/>
          <w:sz w:val="28"/>
          <w:szCs w:val="28"/>
        </w:rPr>
        <w:t xml:space="preserve"> </w:t>
      </w:r>
      <w:r w:rsidRPr="00C13234">
        <w:rPr>
          <w:rFonts w:ascii="Calibri" w:eastAsia="Calibri" w:hAnsi="Calibri" w:cs="Calibri"/>
          <w:color w:val="262626" w:themeColor="text1" w:themeTint="D9"/>
          <w:sz w:val="28"/>
          <w:szCs w:val="28"/>
        </w:rPr>
        <w:t>Coronavirus Relief Funds</w:t>
      </w:r>
      <w:r w:rsidR="00650541" w:rsidRPr="00C13234">
        <w:rPr>
          <w:rFonts w:ascii="Calibri" w:eastAsia="Calibri" w:hAnsi="Calibri" w:cs="Calibri"/>
          <w:color w:val="262626" w:themeColor="text1" w:themeTint="D9"/>
          <w:sz w:val="28"/>
          <w:szCs w:val="28"/>
        </w:rPr>
        <w:t xml:space="preserve"> </w:t>
      </w:r>
      <w:r w:rsidR="004157C8" w:rsidRPr="00C13234">
        <w:rPr>
          <w:rFonts w:ascii="Calibri" w:eastAsia="Calibri" w:hAnsi="Calibri" w:cs="Calibri"/>
          <w:color w:val="262626" w:themeColor="text1" w:themeTint="D9"/>
          <w:sz w:val="28"/>
          <w:szCs w:val="28"/>
          <w:u w:val="single"/>
        </w:rPr>
        <w:t>must</w:t>
      </w:r>
      <w:r w:rsidR="00650541" w:rsidRPr="00C13234">
        <w:rPr>
          <w:rFonts w:ascii="Calibri" w:eastAsia="Calibri" w:hAnsi="Calibri" w:cs="Calibri"/>
          <w:color w:val="262626" w:themeColor="text1" w:themeTint="D9"/>
          <w:sz w:val="28"/>
          <w:szCs w:val="28"/>
        </w:rPr>
        <w:t xml:space="preserve"> meet the following criteria:</w:t>
      </w:r>
    </w:p>
    <w:p w14:paraId="164CC62A" w14:textId="77777777" w:rsidR="004157C8" w:rsidRPr="00C13234" w:rsidRDefault="004157C8" w:rsidP="004157C8">
      <w:pPr>
        <w:pStyle w:val="ListParagraph"/>
        <w:numPr>
          <w:ilvl w:val="0"/>
          <w:numId w:val="1"/>
        </w:numPr>
        <w:rPr>
          <w:rFonts w:ascii="Calibri" w:eastAsia="Calibri" w:hAnsi="Calibri" w:cs="Calibri"/>
          <w:color w:val="262626" w:themeColor="text1" w:themeTint="D9"/>
          <w:sz w:val="26"/>
          <w:szCs w:val="26"/>
        </w:rPr>
      </w:pPr>
      <w:r w:rsidRPr="00C13234">
        <w:rPr>
          <w:rFonts w:ascii="Calibri" w:eastAsia="Calibri" w:hAnsi="Calibri" w:cs="Calibri"/>
          <w:color w:val="262626" w:themeColor="text1" w:themeTint="D9"/>
          <w:sz w:val="26"/>
          <w:szCs w:val="26"/>
        </w:rPr>
        <w:t>Funds will be used for expenditures incurred due to</w:t>
      </w:r>
      <w:r w:rsidR="00630757" w:rsidRPr="00C13234">
        <w:rPr>
          <w:rFonts w:ascii="Calibri" w:eastAsia="Calibri" w:hAnsi="Calibri" w:cs="Calibri"/>
          <w:color w:val="262626" w:themeColor="text1" w:themeTint="D9"/>
          <w:sz w:val="26"/>
          <w:szCs w:val="26"/>
        </w:rPr>
        <w:t xml:space="preserve"> the</w:t>
      </w:r>
      <w:r w:rsidRPr="00C13234">
        <w:rPr>
          <w:rFonts w:ascii="Calibri" w:eastAsia="Calibri" w:hAnsi="Calibri" w:cs="Calibri"/>
          <w:color w:val="262626" w:themeColor="text1" w:themeTint="D9"/>
          <w:sz w:val="26"/>
          <w:szCs w:val="26"/>
        </w:rPr>
        <w:t xml:space="preserve"> public health emergency </w:t>
      </w:r>
      <w:r w:rsidR="00630757" w:rsidRPr="00C13234">
        <w:rPr>
          <w:rFonts w:ascii="Calibri" w:eastAsia="Calibri" w:hAnsi="Calibri" w:cs="Calibri"/>
          <w:color w:val="262626" w:themeColor="text1" w:themeTint="D9"/>
          <w:sz w:val="26"/>
          <w:szCs w:val="26"/>
        </w:rPr>
        <w:t>of</w:t>
      </w:r>
      <w:r w:rsidRPr="00C13234">
        <w:rPr>
          <w:rFonts w:ascii="Calibri" w:eastAsia="Calibri" w:hAnsi="Calibri" w:cs="Calibri"/>
          <w:color w:val="262626" w:themeColor="text1" w:themeTint="D9"/>
          <w:sz w:val="26"/>
          <w:szCs w:val="26"/>
        </w:rPr>
        <w:t xml:space="preserve"> COVID-19.</w:t>
      </w:r>
    </w:p>
    <w:p w14:paraId="1A5AE9AA" w14:textId="77777777" w:rsidR="004157C8" w:rsidRPr="00C13234" w:rsidRDefault="004157C8" w:rsidP="00424DE7">
      <w:pPr>
        <w:pStyle w:val="ListParagraph"/>
        <w:numPr>
          <w:ilvl w:val="0"/>
          <w:numId w:val="1"/>
        </w:numPr>
        <w:rPr>
          <w:rFonts w:ascii="Calibri" w:eastAsia="Calibri" w:hAnsi="Calibri" w:cs="Calibri"/>
          <w:color w:val="262626" w:themeColor="text1" w:themeTint="D9"/>
          <w:sz w:val="26"/>
          <w:szCs w:val="26"/>
        </w:rPr>
      </w:pPr>
      <w:r w:rsidRPr="00C13234">
        <w:rPr>
          <w:rFonts w:ascii="Calibri" w:eastAsia="Calibri" w:hAnsi="Calibri" w:cs="Calibri"/>
          <w:color w:val="262626" w:themeColor="text1" w:themeTint="D9"/>
          <w:sz w:val="26"/>
          <w:szCs w:val="26"/>
        </w:rPr>
        <w:t xml:space="preserve">Funds will be used for expenditures that are not included in the budget </w:t>
      </w:r>
      <w:r w:rsidR="00630757" w:rsidRPr="00C13234">
        <w:rPr>
          <w:rFonts w:ascii="Calibri" w:eastAsia="Calibri" w:hAnsi="Calibri" w:cs="Calibri"/>
          <w:color w:val="262626" w:themeColor="text1" w:themeTint="D9"/>
          <w:sz w:val="26"/>
          <w:szCs w:val="26"/>
        </w:rPr>
        <w:t>that was in effect</w:t>
      </w:r>
      <w:r w:rsidRPr="00C13234">
        <w:rPr>
          <w:rFonts w:ascii="Calibri" w:eastAsia="Calibri" w:hAnsi="Calibri" w:cs="Calibri"/>
          <w:color w:val="262626" w:themeColor="text1" w:themeTint="D9"/>
          <w:sz w:val="26"/>
          <w:szCs w:val="26"/>
        </w:rPr>
        <w:t xml:space="preserve"> as of March 27, 2020.</w:t>
      </w:r>
    </w:p>
    <w:p w14:paraId="2CC2DF46" w14:textId="77777777" w:rsidR="00716B39" w:rsidRPr="00C13234" w:rsidRDefault="004157C8" w:rsidP="004157C8">
      <w:pPr>
        <w:pStyle w:val="ListParagraph"/>
        <w:numPr>
          <w:ilvl w:val="0"/>
          <w:numId w:val="1"/>
        </w:numPr>
        <w:rPr>
          <w:rFonts w:ascii="Calibri" w:eastAsia="Calibri" w:hAnsi="Calibri" w:cs="Calibri"/>
          <w:color w:val="262626" w:themeColor="text1" w:themeTint="D9"/>
          <w:sz w:val="26"/>
          <w:szCs w:val="26"/>
        </w:rPr>
      </w:pPr>
      <w:r w:rsidRPr="00C13234">
        <w:rPr>
          <w:rFonts w:ascii="Calibri" w:eastAsia="Calibri" w:hAnsi="Calibri" w:cs="Calibri"/>
          <w:color w:val="262626" w:themeColor="text1" w:themeTint="D9"/>
          <w:sz w:val="26"/>
          <w:szCs w:val="26"/>
        </w:rPr>
        <w:t>Funds will be used for expenditures incurred between March 1, 2020</w:t>
      </w:r>
      <w:r w:rsidR="00630757" w:rsidRPr="00C13234">
        <w:rPr>
          <w:rFonts w:ascii="Calibri" w:eastAsia="Calibri" w:hAnsi="Calibri" w:cs="Calibri"/>
          <w:color w:val="262626" w:themeColor="text1" w:themeTint="D9"/>
          <w:sz w:val="26"/>
          <w:szCs w:val="26"/>
        </w:rPr>
        <w:t>,</w:t>
      </w:r>
      <w:r w:rsidRPr="00C13234">
        <w:rPr>
          <w:rFonts w:ascii="Calibri" w:eastAsia="Calibri" w:hAnsi="Calibri" w:cs="Calibri"/>
          <w:color w:val="262626" w:themeColor="text1" w:themeTint="D9"/>
          <w:sz w:val="26"/>
          <w:szCs w:val="26"/>
        </w:rPr>
        <w:t xml:space="preserve"> and December 30, 2020. </w:t>
      </w:r>
    </w:p>
    <w:p w14:paraId="4AFC42F7" w14:textId="77777777" w:rsidR="00716B39" w:rsidRPr="009A516D" w:rsidRDefault="00716B39" w:rsidP="00716B39">
      <w:pPr>
        <w:rPr>
          <w:rFonts w:ascii="Calibri" w:eastAsia="Calibri" w:hAnsi="Calibri" w:cs="Calibri"/>
          <w:color w:val="666666"/>
          <w:sz w:val="16"/>
          <w:szCs w:val="16"/>
        </w:rPr>
      </w:pPr>
    </w:p>
    <w:p w14:paraId="4AA1E2F5" w14:textId="77777777" w:rsidR="00253441" w:rsidRDefault="00716B39" w:rsidP="00716B39">
      <w:pPr>
        <w:rPr>
          <w:rFonts w:ascii="Calibri" w:eastAsia="Calibri" w:hAnsi="Calibri" w:cs="Calibri"/>
          <w:color w:val="666666"/>
          <w:sz w:val="26"/>
          <w:szCs w:val="26"/>
        </w:rPr>
      </w:pPr>
      <w:r w:rsidRPr="00C13234">
        <w:rPr>
          <w:rFonts w:ascii="Calibri" w:eastAsia="Calibri" w:hAnsi="Calibri" w:cs="Calibri"/>
          <w:b/>
          <w:color w:val="262626" w:themeColor="text1" w:themeTint="D9"/>
          <w:sz w:val="26"/>
          <w:szCs w:val="26"/>
        </w:rPr>
        <w:t>Application directions:</w:t>
      </w:r>
      <w:r w:rsidRPr="00C13234">
        <w:rPr>
          <w:rFonts w:ascii="Calibri" w:eastAsia="Calibri" w:hAnsi="Calibri" w:cs="Calibri"/>
          <w:color w:val="262626" w:themeColor="text1" w:themeTint="D9"/>
          <w:sz w:val="26"/>
          <w:szCs w:val="26"/>
        </w:rPr>
        <w:t xml:space="preserve">  Submit this completed and signed application for Distance/Blended Learning Coronavirus Relief Funds ($30 M) to</w:t>
      </w:r>
      <w:r>
        <w:rPr>
          <w:rFonts w:ascii="Calibri" w:eastAsia="Calibri" w:hAnsi="Calibri" w:cs="Calibri"/>
          <w:color w:val="666666"/>
          <w:sz w:val="26"/>
          <w:szCs w:val="26"/>
        </w:rPr>
        <w:t xml:space="preserve"> </w:t>
      </w:r>
      <w:hyperlink r:id="rId7" w:history="1">
        <w:r w:rsidRPr="00DC5F87">
          <w:rPr>
            <w:rStyle w:val="Hyperlink"/>
            <w:rFonts w:ascii="Calibri" w:eastAsia="Calibri" w:hAnsi="Calibri" w:cs="Calibri"/>
            <w:sz w:val="26"/>
            <w:szCs w:val="26"/>
          </w:rPr>
          <w:t>Mperreira@sde.idaho.gov</w:t>
        </w:r>
      </w:hyperlink>
      <w:r>
        <w:rPr>
          <w:rFonts w:ascii="Calibri" w:eastAsia="Calibri" w:hAnsi="Calibri" w:cs="Calibri"/>
          <w:color w:val="666666"/>
          <w:sz w:val="26"/>
          <w:szCs w:val="26"/>
        </w:rPr>
        <w:t xml:space="preserve"> </w:t>
      </w:r>
      <w:r w:rsidR="004157C8" w:rsidRPr="00716B39">
        <w:rPr>
          <w:rFonts w:ascii="Calibri" w:eastAsia="Calibri" w:hAnsi="Calibri" w:cs="Calibri"/>
          <w:color w:val="666666"/>
          <w:sz w:val="26"/>
          <w:szCs w:val="26"/>
        </w:rPr>
        <w:t xml:space="preserve"> </w:t>
      </w:r>
      <w:r w:rsidRPr="00C13234">
        <w:rPr>
          <w:rFonts w:ascii="Calibri" w:eastAsia="Calibri" w:hAnsi="Calibri" w:cs="Calibri"/>
          <w:color w:val="262626" w:themeColor="text1" w:themeTint="D9"/>
          <w:sz w:val="26"/>
          <w:szCs w:val="26"/>
        </w:rPr>
        <w:t>by August 14, 2020.</w:t>
      </w:r>
      <w:r w:rsidR="004157C8" w:rsidRPr="00C13234">
        <w:rPr>
          <w:rFonts w:ascii="Calibri" w:eastAsia="Calibri" w:hAnsi="Calibri" w:cs="Calibri"/>
          <w:color w:val="262626" w:themeColor="text1" w:themeTint="D9"/>
          <w:sz w:val="26"/>
          <w:szCs w:val="26"/>
        </w:rPr>
        <w:t xml:space="preserve"> </w:t>
      </w:r>
    </w:p>
    <w:p w14:paraId="3F8CBA0E" w14:textId="77777777" w:rsidR="002967C3" w:rsidRPr="009A516D" w:rsidRDefault="002967C3" w:rsidP="00716B39">
      <w:pPr>
        <w:rPr>
          <w:rFonts w:ascii="Calibri" w:eastAsia="Calibri" w:hAnsi="Calibri" w:cs="Calibri"/>
          <w:color w:val="262626" w:themeColor="text1" w:themeTint="D9"/>
          <w:sz w:val="16"/>
          <w:szCs w:val="16"/>
        </w:rPr>
      </w:pPr>
    </w:p>
    <w:p w14:paraId="14CA77E4" w14:textId="77777777" w:rsidR="002967C3" w:rsidRPr="00C13234" w:rsidRDefault="002967C3" w:rsidP="00716B39">
      <w:pPr>
        <w:rPr>
          <w:rFonts w:ascii="Calibri" w:eastAsia="Calibri" w:hAnsi="Calibri" w:cs="Calibri"/>
          <w:color w:val="262626" w:themeColor="text1" w:themeTint="D9"/>
          <w:sz w:val="26"/>
          <w:szCs w:val="26"/>
        </w:rPr>
      </w:pPr>
      <w:r w:rsidRPr="00C13234">
        <w:rPr>
          <w:rFonts w:ascii="Calibri" w:eastAsia="Calibri" w:hAnsi="Calibri" w:cs="Calibri"/>
          <w:color w:val="262626" w:themeColor="text1" w:themeTint="D9"/>
          <w:sz w:val="26"/>
          <w:szCs w:val="26"/>
        </w:rPr>
        <w:t xml:space="preserve">Use of funds to support blended learning strategies to </w:t>
      </w:r>
      <w:r w:rsidR="00AA5A85" w:rsidRPr="00C13234">
        <w:rPr>
          <w:rFonts w:ascii="Calibri" w:eastAsia="Calibri" w:hAnsi="Calibri" w:cs="Calibri"/>
          <w:color w:val="262626" w:themeColor="text1" w:themeTint="D9"/>
          <w:sz w:val="26"/>
          <w:szCs w:val="26"/>
        </w:rPr>
        <w:t>en</w:t>
      </w:r>
      <w:r w:rsidRPr="00C13234">
        <w:rPr>
          <w:rFonts w:ascii="Calibri" w:eastAsia="Calibri" w:hAnsi="Calibri" w:cs="Calibri"/>
          <w:color w:val="262626" w:themeColor="text1" w:themeTint="D9"/>
          <w:sz w:val="26"/>
          <w:szCs w:val="26"/>
        </w:rPr>
        <w:t xml:space="preserve">sure equity in instruction: </w:t>
      </w:r>
    </w:p>
    <w:p w14:paraId="36662046" w14:textId="77777777" w:rsidR="002967C3" w:rsidRPr="00C13234" w:rsidRDefault="002967C3" w:rsidP="002967C3">
      <w:pPr>
        <w:pStyle w:val="ListParagraph"/>
        <w:numPr>
          <w:ilvl w:val="0"/>
          <w:numId w:val="6"/>
        </w:numPr>
        <w:rPr>
          <w:rFonts w:ascii="Calibri" w:eastAsia="Calibri" w:hAnsi="Calibri" w:cs="Calibri"/>
          <w:color w:val="262626" w:themeColor="text1" w:themeTint="D9"/>
          <w:sz w:val="26"/>
          <w:szCs w:val="26"/>
        </w:rPr>
      </w:pPr>
      <w:r w:rsidRPr="00C13234">
        <w:rPr>
          <w:rFonts w:ascii="Calibri" w:eastAsia="Calibri" w:hAnsi="Calibri" w:cs="Calibri"/>
          <w:color w:val="262626" w:themeColor="text1" w:themeTint="D9"/>
          <w:sz w:val="26"/>
          <w:szCs w:val="26"/>
        </w:rPr>
        <w:t>Devices for students</w:t>
      </w:r>
    </w:p>
    <w:p w14:paraId="06F0EAFC" w14:textId="77777777" w:rsidR="002967C3" w:rsidRPr="00C13234" w:rsidRDefault="002967C3" w:rsidP="002967C3">
      <w:pPr>
        <w:pStyle w:val="ListParagraph"/>
        <w:numPr>
          <w:ilvl w:val="0"/>
          <w:numId w:val="6"/>
        </w:numPr>
        <w:rPr>
          <w:rFonts w:ascii="Calibri" w:eastAsia="Calibri" w:hAnsi="Calibri" w:cs="Calibri"/>
          <w:color w:val="262626" w:themeColor="text1" w:themeTint="D9"/>
          <w:sz w:val="26"/>
          <w:szCs w:val="26"/>
        </w:rPr>
      </w:pPr>
      <w:r w:rsidRPr="00C13234">
        <w:rPr>
          <w:rFonts w:ascii="Calibri" w:eastAsia="Calibri" w:hAnsi="Calibri" w:cs="Calibri"/>
          <w:color w:val="262626" w:themeColor="text1" w:themeTint="D9"/>
          <w:sz w:val="26"/>
          <w:szCs w:val="26"/>
        </w:rPr>
        <w:t>Connectivity for students</w:t>
      </w:r>
    </w:p>
    <w:p w14:paraId="637378F2" w14:textId="77777777" w:rsidR="002967C3" w:rsidRPr="00C13234" w:rsidRDefault="002967C3" w:rsidP="002967C3">
      <w:pPr>
        <w:pStyle w:val="ListParagraph"/>
        <w:numPr>
          <w:ilvl w:val="0"/>
          <w:numId w:val="6"/>
        </w:numPr>
        <w:rPr>
          <w:rFonts w:ascii="Calibri" w:eastAsia="Calibri" w:hAnsi="Calibri" w:cs="Calibri"/>
          <w:color w:val="262626" w:themeColor="text1" w:themeTint="D9"/>
          <w:sz w:val="26"/>
          <w:szCs w:val="26"/>
        </w:rPr>
      </w:pPr>
      <w:r w:rsidRPr="00C13234">
        <w:rPr>
          <w:rFonts w:ascii="Calibri" w:eastAsia="Calibri" w:hAnsi="Calibri" w:cs="Calibri"/>
          <w:color w:val="262626" w:themeColor="text1" w:themeTint="D9"/>
          <w:sz w:val="26"/>
          <w:szCs w:val="26"/>
        </w:rPr>
        <w:t>Infrastructure for staff</w:t>
      </w:r>
    </w:p>
    <w:p w14:paraId="5FF3CCFB" w14:textId="77777777" w:rsidR="002967C3" w:rsidRPr="00C13234" w:rsidRDefault="002967C3" w:rsidP="002967C3">
      <w:pPr>
        <w:pStyle w:val="ListParagraph"/>
        <w:numPr>
          <w:ilvl w:val="0"/>
          <w:numId w:val="6"/>
        </w:numPr>
        <w:rPr>
          <w:rFonts w:ascii="Calibri" w:eastAsia="Calibri" w:hAnsi="Calibri" w:cs="Calibri"/>
          <w:color w:val="262626" w:themeColor="text1" w:themeTint="D9"/>
          <w:sz w:val="26"/>
          <w:szCs w:val="26"/>
        </w:rPr>
      </w:pPr>
      <w:r w:rsidRPr="00C13234">
        <w:rPr>
          <w:rFonts w:ascii="Calibri" w:eastAsia="Calibri" w:hAnsi="Calibri" w:cs="Calibri"/>
          <w:color w:val="262626" w:themeColor="text1" w:themeTint="D9"/>
          <w:sz w:val="26"/>
          <w:szCs w:val="26"/>
        </w:rPr>
        <w:t>A</w:t>
      </w:r>
      <w:r w:rsidR="005C259E" w:rsidRPr="00C13234">
        <w:rPr>
          <w:rFonts w:ascii="Calibri" w:eastAsia="Calibri" w:hAnsi="Calibri" w:cs="Calibri"/>
          <w:color w:val="262626" w:themeColor="text1" w:themeTint="D9"/>
          <w:sz w:val="26"/>
          <w:szCs w:val="26"/>
        </w:rPr>
        <w:t xml:space="preserve">ssistive </w:t>
      </w:r>
      <w:r w:rsidRPr="00C13234">
        <w:rPr>
          <w:rFonts w:ascii="Calibri" w:eastAsia="Calibri" w:hAnsi="Calibri" w:cs="Calibri"/>
          <w:color w:val="262626" w:themeColor="text1" w:themeTint="D9"/>
          <w:sz w:val="26"/>
          <w:szCs w:val="26"/>
        </w:rPr>
        <w:t>Technology (SPED)</w:t>
      </w:r>
    </w:p>
    <w:p w14:paraId="270B96B2" w14:textId="77777777" w:rsidR="002967C3" w:rsidRPr="00C13234" w:rsidRDefault="002967C3" w:rsidP="002967C3">
      <w:pPr>
        <w:pStyle w:val="ListParagraph"/>
        <w:numPr>
          <w:ilvl w:val="0"/>
          <w:numId w:val="6"/>
        </w:numPr>
        <w:rPr>
          <w:rFonts w:ascii="Calibri" w:eastAsia="Calibri" w:hAnsi="Calibri" w:cs="Calibri"/>
          <w:color w:val="262626" w:themeColor="text1" w:themeTint="D9"/>
          <w:sz w:val="26"/>
          <w:szCs w:val="26"/>
        </w:rPr>
      </w:pPr>
      <w:r w:rsidRPr="00C13234">
        <w:rPr>
          <w:rFonts w:ascii="Calibri" w:eastAsia="Calibri" w:hAnsi="Calibri" w:cs="Calibri"/>
          <w:color w:val="262626" w:themeColor="text1" w:themeTint="D9"/>
          <w:sz w:val="26"/>
          <w:szCs w:val="26"/>
        </w:rPr>
        <w:t>Learning Management System (LMS)</w:t>
      </w:r>
    </w:p>
    <w:p w14:paraId="02A0F885" w14:textId="77777777" w:rsidR="006D3801" w:rsidRPr="00680B8C" w:rsidRDefault="002967C3" w:rsidP="00716B39">
      <w:pPr>
        <w:pStyle w:val="ListParagraph"/>
        <w:numPr>
          <w:ilvl w:val="0"/>
          <w:numId w:val="6"/>
        </w:numPr>
        <w:rPr>
          <w:rFonts w:ascii="Calibri" w:eastAsia="Calibri" w:hAnsi="Calibri" w:cs="Calibri"/>
          <w:sz w:val="26"/>
          <w:szCs w:val="26"/>
        </w:rPr>
      </w:pPr>
      <w:r w:rsidRPr="00680B8C">
        <w:rPr>
          <w:rFonts w:ascii="Calibri" w:eastAsia="Calibri" w:hAnsi="Calibri" w:cs="Calibri"/>
          <w:color w:val="262626" w:themeColor="text1" w:themeTint="D9"/>
          <w:sz w:val="26"/>
          <w:szCs w:val="26"/>
        </w:rPr>
        <w:t>Professional development related to</w:t>
      </w:r>
      <w:r w:rsidR="005C259E" w:rsidRPr="00680B8C">
        <w:rPr>
          <w:rFonts w:ascii="Calibri" w:eastAsia="Calibri" w:hAnsi="Calibri" w:cs="Calibri"/>
          <w:color w:val="262626" w:themeColor="text1" w:themeTint="D9"/>
          <w:sz w:val="26"/>
          <w:szCs w:val="26"/>
        </w:rPr>
        <w:t xml:space="preserve"> support</w:t>
      </w:r>
      <w:r w:rsidRPr="00680B8C">
        <w:rPr>
          <w:rFonts w:ascii="Calibri" w:eastAsia="Calibri" w:hAnsi="Calibri" w:cs="Calibri"/>
          <w:color w:val="262626" w:themeColor="text1" w:themeTint="D9"/>
          <w:sz w:val="26"/>
          <w:szCs w:val="26"/>
        </w:rPr>
        <w:t xml:space="preserve"> </w:t>
      </w:r>
      <w:r w:rsidR="005C259E" w:rsidRPr="00680B8C">
        <w:rPr>
          <w:rFonts w:ascii="Calibri" w:eastAsia="Calibri" w:hAnsi="Calibri" w:cs="Calibri"/>
          <w:color w:val="262626" w:themeColor="text1" w:themeTint="D9"/>
          <w:sz w:val="26"/>
          <w:szCs w:val="26"/>
        </w:rPr>
        <w:t>blended learning</w:t>
      </w:r>
      <w:r w:rsidR="004157C8" w:rsidRPr="00680B8C">
        <w:rPr>
          <w:rFonts w:ascii="Calibri" w:eastAsia="Calibri" w:hAnsi="Calibri" w:cs="Calibri"/>
          <w:color w:val="666666"/>
          <w:sz w:val="26"/>
          <w:szCs w:val="26"/>
        </w:rPr>
        <w:t xml:space="preserve"> </w:t>
      </w:r>
    </w:p>
    <w:p w14:paraId="746AAF39" w14:textId="77777777" w:rsidR="004157C8" w:rsidRPr="009A516D" w:rsidRDefault="004157C8">
      <w:pPr>
        <w:rPr>
          <w:rFonts w:ascii="Calibri" w:eastAsia="Calibri" w:hAnsi="Calibri" w:cs="Calibri"/>
          <w:b/>
          <w:sz w:val="16"/>
          <w:szCs w:val="16"/>
        </w:rPr>
      </w:pPr>
    </w:p>
    <w:p w14:paraId="3BD124A8" w14:textId="77777777" w:rsidR="006D3801" w:rsidRPr="004157C8" w:rsidRDefault="0039005F">
      <w:pPr>
        <w:rPr>
          <w:rFonts w:ascii="Calibri" w:eastAsia="Calibri" w:hAnsi="Calibri" w:cs="Calibri"/>
          <w:color w:val="4F81BD" w:themeColor="accent1"/>
        </w:rPr>
      </w:pPr>
      <w:r w:rsidRPr="004157C8">
        <w:rPr>
          <w:rFonts w:ascii="Calibri" w:eastAsia="Calibri" w:hAnsi="Calibri" w:cs="Calibri"/>
          <w:b/>
          <w:color w:val="4F81BD" w:themeColor="accent1"/>
          <w:sz w:val="40"/>
          <w:szCs w:val="40"/>
        </w:rPr>
        <w:t xml:space="preserve">LEA Overview </w:t>
      </w:r>
    </w:p>
    <w:tbl>
      <w:tblPr>
        <w:tblStyle w:val="a1"/>
        <w:tblW w:w="1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740"/>
        <w:gridCol w:w="6860"/>
      </w:tblGrid>
      <w:tr w:rsidR="006D3801" w14:paraId="5AF107D5" w14:textId="77777777" w:rsidTr="00680B8C">
        <w:tc>
          <w:tcPr>
            <w:tcW w:w="4740" w:type="dxa"/>
            <w:shd w:val="clear" w:color="auto" w:fill="CCCCCC"/>
            <w:tcMar>
              <w:top w:w="100" w:type="dxa"/>
              <w:left w:w="100" w:type="dxa"/>
              <w:bottom w:w="100" w:type="dxa"/>
              <w:right w:w="100" w:type="dxa"/>
            </w:tcMar>
          </w:tcPr>
          <w:p w14:paraId="617810AE" w14:textId="77777777" w:rsidR="006D3801" w:rsidRPr="002E3B71" w:rsidRDefault="0039005F">
            <w:pPr>
              <w:widowControl w:val="0"/>
              <w:rPr>
                <w:rFonts w:ascii="Calibri" w:eastAsia="Calibri" w:hAnsi="Calibri" w:cs="Calibri"/>
                <w:sz w:val="24"/>
                <w:szCs w:val="24"/>
              </w:rPr>
            </w:pPr>
            <w:r w:rsidRPr="002E3B71">
              <w:rPr>
                <w:rFonts w:ascii="Calibri" w:eastAsia="Calibri" w:hAnsi="Calibri" w:cs="Calibri"/>
                <w:sz w:val="24"/>
                <w:szCs w:val="24"/>
              </w:rPr>
              <w:t>LEA Name</w:t>
            </w:r>
            <w:r w:rsidR="00F62860">
              <w:rPr>
                <w:rFonts w:ascii="Calibri" w:eastAsia="Calibri" w:hAnsi="Calibri" w:cs="Calibri"/>
                <w:sz w:val="24"/>
                <w:szCs w:val="24"/>
              </w:rPr>
              <w:t xml:space="preserve"> and Number</w:t>
            </w:r>
          </w:p>
        </w:tc>
        <w:tc>
          <w:tcPr>
            <w:tcW w:w="6860" w:type="dxa"/>
            <w:shd w:val="clear" w:color="auto" w:fill="auto"/>
            <w:tcMar>
              <w:top w:w="100" w:type="dxa"/>
              <w:left w:w="100" w:type="dxa"/>
              <w:bottom w:w="100" w:type="dxa"/>
              <w:right w:w="100" w:type="dxa"/>
            </w:tcMar>
          </w:tcPr>
          <w:p w14:paraId="5624C045" w14:textId="77777777" w:rsidR="006D3801" w:rsidRDefault="006D3801">
            <w:pPr>
              <w:widowControl w:val="0"/>
              <w:pBdr>
                <w:top w:val="nil"/>
                <w:left w:val="nil"/>
                <w:bottom w:val="nil"/>
                <w:right w:val="nil"/>
                <w:between w:val="nil"/>
              </w:pBdr>
              <w:rPr>
                <w:rFonts w:ascii="Calibri" w:eastAsia="Calibri" w:hAnsi="Calibri" w:cs="Calibri"/>
              </w:rPr>
            </w:pPr>
          </w:p>
        </w:tc>
      </w:tr>
      <w:tr w:rsidR="006D3801" w14:paraId="39870E41" w14:textId="77777777" w:rsidTr="00680B8C">
        <w:tc>
          <w:tcPr>
            <w:tcW w:w="4740" w:type="dxa"/>
            <w:shd w:val="clear" w:color="auto" w:fill="CCCCCC"/>
            <w:tcMar>
              <w:top w:w="100" w:type="dxa"/>
              <w:left w:w="100" w:type="dxa"/>
              <w:bottom w:w="100" w:type="dxa"/>
              <w:right w:w="100" w:type="dxa"/>
            </w:tcMar>
          </w:tcPr>
          <w:p w14:paraId="6BC65E61" w14:textId="77777777" w:rsidR="006D3801" w:rsidRPr="002E3B71" w:rsidRDefault="0039005F">
            <w:pPr>
              <w:widowControl w:val="0"/>
              <w:rPr>
                <w:rFonts w:ascii="Calibri" w:eastAsia="Calibri" w:hAnsi="Calibri" w:cs="Calibri"/>
                <w:sz w:val="24"/>
                <w:szCs w:val="24"/>
              </w:rPr>
            </w:pPr>
            <w:r w:rsidRPr="002E3B71">
              <w:rPr>
                <w:rFonts w:ascii="Calibri" w:eastAsia="Calibri" w:hAnsi="Calibri" w:cs="Calibri"/>
                <w:sz w:val="24"/>
                <w:szCs w:val="24"/>
              </w:rPr>
              <w:t>If approved, number of students potentially impacted</w:t>
            </w:r>
          </w:p>
        </w:tc>
        <w:tc>
          <w:tcPr>
            <w:tcW w:w="6860" w:type="dxa"/>
            <w:shd w:val="clear" w:color="auto" w:fill="auto"/>
            <w:tcMar>
              <w:top w:w="100" w:type="dxa"/>
              <w:left w:w="100" w:type="dxa"/>
              <w:bottom w:w="100" w:type="dxa"/>
              <w:right w:w="100" w:type="dxa"/>
            </w:tcMar>
          </w:tcPr>
          <w:p w14:paraId="341F8D93" w14:textId="77777777" w:rsidR="006D3801" w:rsidRDefault="006D3801">
            <w:pPr>
              <w:widowControl w:val="0"/>
              <w:pBdr>
                <w:top w:val="nil"/>
                <w:left w:val="nil"/>
                <w:bottom w:val="nil"/>
                <w:right w:val="nil"/>
                <w:between w:val="nil"/>
              </w:pBdr>
              <w:rPr>
                <w:rFonts w:ascii="Calibri" w:eastAsia="Calibri" w:hAnsi="Calibri" w:cs="Calibri"/>
              </w:rPr>
            </w:pPr>
          </w:p>
        </w:tc>
      </w:tr>
    </w:tbl>
    <w:p w14:paraId="0D3AA2E4" w14:textId="77777777" w:rsidR="006D3801" w:rsidRDefault="006D3801">
      <w:pPr>
        <w:rPr>
          <w:rFonts w:ascii="Calibri" w:eastAsia="Calibri" w:hAnsi="Calibri" w:cs="Calibri"/>
          <w:b/>
          <w:color w:val="2E75B5"/>
          <w:sz w:val="26"/>
          <w:szCs w:val="26"/>
        </w:rPr>
      </w:pPr>
    </w:p>
    <w:p w14:paraId="1D87BF0D" w14:textId="77777777" w:rsidR="00F62860" w:rsidRPr="004157C8" w:rsidRDefault="00F62860" w:rsidP="00F62860">
      <w:pPr>
        <w:pStyle w:val="Heading2"/>
        <w:spacing w:before="0" w:after="0"/>
        <w:rPr>
          <w:rFonts w:ascii="Calibri" w:eastAsia="Calibri" w:hAnsi="Calibri" w:cs="Calibri"/>
          <w:color w:val="4F81BD" w:themeColor="accent1"/>
        </w:rPr>
      </w:pPr>
      <w:r w:rsidRPr="004157C8">
        <w:rPr>
          <w:rFonts w:ascii="Calibri" w:eastAsia="Calibri" w:hAnsi="Calibri" w:cs="Calibri"/>
          <w:b/>
          <w:color w:val="4F81BD" w:themeColor="accent1"/>
          <w:sz w:val="40"/>
          <w:szCs w:val="40"/>
        </w:rPr>
        <w:t xml:space="preserve">District Leadership </w:t>
      </w:r>
    </w:p>
    <w:tbl>
      <w:tblPr>
        <w:tblStyle w:val="a"/>
        <w:tblW w:w="1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230"/>
        <w:gridCol w:w="3150"/>
        <w:gridCol w:w="3240"/>
        <w:gridCol w:w="1980"/>
      </w:tblGrid>
      <w:tr w:rsidR="00F62860" w14:paraId="5498CCAF" w14:textId="77777777" w:rsidTr="00680B8C">
        <w:tc>
          <w:tcPr>
            <w:tcW w:w="3230" w:type="dxa"/>
            <w:shd w:val="clear" w:color="auto" w:fill="D9D9D9"/>
            <w:tcMar>
              <w:top w:w="100" w:type="dxa"/>
              <w:left w:w="100" w:type="dxa"/>
              <w:bottom w:w="100" w:type="dxa"/>
              <w:right w:w="100" w:type="dxa"/>
            </w:tcMar>
          </w:tcPr>
          <w:p w14:paraId="7BB90E5D" w14:textId="77777777" w:rsidR="00F62860" w:rsidRDefault="00F62860" w:rsidP="00235AD8">
            <w:pPr>
              <w:widowControl w:val="0"/>
              <w:rPr>
                <w:rFonts w:ascii="Calibri" w:eastAsia="Calibri" w:hAnsi="Calibri" w:cs="Calibri"/>
                <w:b/>
                <w:sz w:val="24"/>
                <w:szCs w:val="24"/>
              </w:rPr>
            </w:pPr>
            <w:r>
              <w:rPr>
                <w:rFonts w:ascii="Calibri" w:eastAsia="Calibri" w:hAnsi="Calibri" w:cs="Calibri"/>
                <w:b/>
                <w:sz w:val="24"/>
                <w:szCs w:val="24"/>
              </w:rPr>
              <w:t>Title</w:t>
            </w:r>
          </w:p>
        </w:tc>
        <w:tc>
          <w:tcPr>
            <w:tcW w:w="3150" w:type="dxa"/>
            <w:shd w:val="clear" w:color="auto" w:fill="D9D9D9"/>
            <w:tcMar>
              <w:top w:w="100" w:type="dxa"/>
              <w:left w:w="100" w:type="dxa"/>
              <w:bottom w:w="100" w:type="dxa"/>
              <w:right w:w="100" w:type="dxa"/>
            </w:tcMar>
          </w:tcPr>
          <w:p w14:paraId="05691248" w14:textId="77777777" w:rsidR="00F62860" w:rsidRDefault="00F62860" w:rsidP="00235AD8">
            <w:pPr>
              <w:widowControl w:val="0"/>
              <w:rPr>
                <w:rFonts w:ascii="Calibri" w:eastAsia="Calibri" w:hAnsi="Calibri" w:cs="Calibri"/>
                <w:b/>
                <w:sz w:val="24"/>
                <w:szCs w:val="24"/>
              </w:rPr>
            </w:pPr>
            <w:r>
              <w:rPr>
                <w:rFonts w:ascii="Calibri" w:eastAsia="Calibri" w:hAnsi="Calibri" w:cs="Calibri"/>
                <w:b/>
                <w:sz w:val="24"/>
                <w:szCs w:val="24"/>
              </w:rPr>
              <w:t>Name</w:t>
            </w:r>
          </w:p>
        </w:tc>
        <w:tc>
          <w:tcPr>
            <w:tcW w:w="3240" w:type="dxa"/>
            <w:shd w:val="clear" w:color="auto" w:fill="D9D9D9"/>
            <w:tcMar>
              <w:top w:w="100" w:type="dxa"/>
              <w:left w:w="100" w:type="dxa"/>
              <w:bottom w:w="100" w:type="dxa"/>
              <w:right w:w="100" w:type="dxa"/>
            </w:tcMar>
          </w:tcPr>
          <w:p w14:paraId="2AEEF773" w14:textId="77777777" w:rsidR="00F62860" w:rsidRDefault="00F62860" w:rsidP="00235AD8">
            <w:pPr>
              <w:widowControl w:val="0"/>
              <w:rPr>
                <w:rFonts w:ascii="Calibri" w:eastAsia="Calibri" w:hAnsi="Calibri" w:cs="Calibri"/>
                <w:b/>
                <w:sz w:val="24"/>
                <w:szCs w:val="24"/>
              </w:rPr>
            </w:pPr>
            <w:r>
              <w:rPr>
                <w:rFonts w:ascii="Calibri" w:eastAsia="Calibri" w:hAnsi="Calibri" w:cs="Calibri"/>
                <w:b/>
                <w:sz w:val="24"/>
                <w:szCs w:val="24"/>
              </w:rPr>
              <w:t>Email</w:t>
            </w:r>
          </w:p>
        </w:tc>
        <w:tc>
          <w:tcPr>
            <w:tcW w:w="1980" w:type="dxa"/>
            <w:shd w:val="clear" w:color="auto" w:fill="D9D9D9"/>
            <w:tcMar>
              <w:top w:w="100" w:type="dxa"/>
              <w:left w:w="100" w:type="dxa"/>
              <w:bottom w:w="100" w:type="dxa"/>
              <w:right w:w="100" w:type="dxa"/>
            </w:tcMar>
          </w:tcPr>
          <w:p w14:paraId="2C97BF76" w14:textId="77777777" w:rsidR="00F62860" w:rsidRDefault="00F62860" w:rsidP="00235AD8">
            <w:pPr>
              <w:widowControl w:val="0"/>
              <w:rPr>
                <w:rFonts w:ascii="Calibri" w:eastAsia="Calibri" w:hAnsi="Calibri" w:cs="Calibri"/>
                <w:b/>
                <w:sz w:val="24"/>
                <w:szCs w:val="24"/>
              </w:rPr>
            </w:pPr>
            <w:r>
              <w:rPr>
                <w:rFonts w:ascii="Calibri" w:eastAsia="Calibri" w:hAnsi="Calibri" w:cs="Calibri"/>
                <w:b/>
                <w:sz w:val="24"/>
                <w:szCs w:val="24"/>
              </w:rPr>
              <w:t>Phone Number</w:t>
            </w:r>
          </w:p>
        </w:tc>
      </w:tr>
      <w:tr w:rsidR="00F62860" w14:paraId="10ACE44F" w14:textId="77777777" w:rsidTr="00680B8C">
        <w:tc>
          <w:tcPr>
            <w:tcW w:w="3230" w:type="dxa"/>
            <w:shd w:val="clear" w:color="auto" w:fill="D9D9D9"/>
            <w:tcMar>
              <w:top w:w="100" w:type="dxa"/>
              <w:left w:w="100" w:type="dxa"/>
              <w:bottom w:w="100" w:type="dxa"/>
              <w:right w:w="100" w:type="dxa"/>
            </w:tcMar>
          </w:tcPr>
          <w:p w14:paraId="04F145F8" w14:textId="77777777" w:rsidR="00F62860" w:rsidRDefault="00F62860" w:rsidP="00F62860">
            <w:pPr>
              <w:widowControl w:val="0"/>
              <w:rPr>
                <w:rFonts w:ascii="Calibri" w:eastAsia="Calibri" w:hAnsi="Calibri" w:cs="Calibri"/>
                <w:sz w:val="24"/>
                <w:szCs w:val="24"/>
              </w:rPr>
            </w:pPr>
            <w:r>
              <w:rPr>
                <w:rFonts w:ascii="Calibri" w:eastAsia="Calibri" w:hAnsi="Calibri" w:cs="Calibri"/>
                <w:sz w:val="24"/>
                <w:szCs w:val="24"/>
              </w:rPr>
              <w:t>Superintendent/Administrator</w:t>
            </w:r>
          </w:p>
        </w:tc>
        <w:tc>
          <w:tcPr>
            <w:tcW w:w="3150" w:type="dxa"/>
            <w:shd w:val="clear" w:color="auto" w:fill="auto"/>
            <w:tcMar>
              <w:top w:w="100" w:type="dxa"/>
              <w:left w:w="100" w:type="dxa"/>
              <w:bottom w:w="100" w:type="dxa"/>
              <w:right w:w="100" w:type="dxa"/>
            </w:tcMar>
          </w:tcPr>
          <w:p w14:paraId="37160041" w14:textId="77777777" w:rsidR="00F62860" w:rsidRDefault="00F62860" w:rsidP="00235AD8">
            <w:pPr>
              <w:widowControl w:val="0"/>
              <w:rPr>
                <w:rFonts w:ascii="Calibri" w:eastAsia="Calibri" w:hAnsi="Calibri" w:cs="Calibri"/>
                <w:i/>
                <w:sz w:val="24"/>
                <w:szCs w:val="24"/>
              </w:rPr>
            </w:pPr>
          </w:p>
        </w:tc>
        <w:tc>
          <w:tcPr>
            <w:tcW w:w="3240" w:type="dxa"/>
            <w:shd w:val="clear" w:color="auto" w:fill="auto"/>
            <w:tcMar>
              <w:top w:w="100" w:type="dxa"/>
              <w:left w:w="100" w:type="dxa"/>
              <w:bottom w:w="100" w:type="dxa"/>
              <w:right w:w="100" w:type="dxa"/>
            </w:tcMar>
          </w:tcPr>
          <w:p w14:paraId="62148A30" w14:textId="77777777" w:rsidR="00F62860" w:rsidRDefault="00F62860" w:rsidP="00235AD8">
            <w:pPr>
              <w:widowControl w:val="0"/>
              <w:rPr>
                <w:rFonts w:ascii="Calibri" w:eastAsia="Calibri" w:hAnsi="Calibri" w:cs="Calibri"/>
                <w:i/>
                <w:sz w:val="24"/>
                <w:szCs w:val="24"/>
              </w:rPr>
            </w:pPr>
          </w:p>
        </w:tc>
        <w:tc>
          <w:tcPr>
            <w:tcW w:w="1980" w:type="dxa"/>
            <w:shd w:val="clear" w:color="auto" w:fill="auto"/>
            <w:tcMar>
              <w:top w:w="100" w:type="dxa"/>
              <w:left w:w="100" w:type="dxa"/>
              <w:bottom w:w="100" w:type="dxa"/>
              <w:right w:w="100" w:type="dxa"/>
            </w:tcMar>
          </w:tcPr>
          <w:p w14:paraId="490645B4" w14:textId="77777777" w:rsidR="00F62860" w:rsidRDefault="00F62860" w:rsidP="00235AD8">
            <w:pPr>
              <w:widowControl w:val="0"/>
              <w:rPr>
                <w:rFonts w:ascii="Calibri" w:eastAsia="Calibri" w:hAnsi="Calibri" w:cs="Calibri"/>
                <w:i/>
                <w:sz w:val="24"/>
                <w:szCs w:val="24"/>
              </w:rPr>
            </w:pPr>
          </w:p>
        </w:tc>
      </w:tr>
      <w:tr w:rsidR="00F62860" w14:paraId="2889B668" w14:textId="77777777" w:rsidTr="00680B8C">
        <w:tc>
          <w:tcPr>
            <w:tcW w:w="3230" w:type="dxa"/>
            <w:shd w:val="clear" w:color="auto" w:fill="D9D9D9"/>
            <w:tcMar>
              <w:top w:w="100" w:type="dxa"/>
              <w:left w:w="100" w:type="dxa"/>
              <w:bottom w:w="100" w:type="dxa"/>
              <w:right w:w="100" w:type="dxa"/>
            </w:tcMar>
          </w:tcPr>
          <w:p w14:paraId="53BF5CFA" w14:textId="77777777" w:rsidR="00F62860" w:rsidRDefault="00F62860" w:rsidP="00235AD8">
            <w:pPr>
              <w:widowControl w:val="0"/>
              <w:rPr>
                <w:rFonts w:ascii="Calibri" w:eastAsia="Calibri" w:hAnsi="Calibri" w:cs="Calibri"/>
                <w:sz w:val="24"/>
                <w:szCs w:val="24"/>
              </w:rPr>
            </w:pPr>
            <w:r>
              <w:rPr>
                <w:rFonts w:ascii="Calibri" w:eastAsia="Calibri" w:hAnsi="Calibri" w:cs="Calibri"/>
                <w:sz w:val="24"/>
                <w:szCs w:val="24"/>
              </w:rPr>
              <w:t>Technology Director</w:t>
            </w:r>
          </w:p>
        </w:tc>
        <w:tc>
          <w:tcPr>
            <w:tcW w:w="3150" w:type="dxa"/>
            <w:shd w:val="clear" w:color="auto" w:fill="auto"/>
            <w:tcMar>
              <w:top w:w="100" w:type="dxa"/>
              <w:left w:w="100" w:type="dxa"/>
              <w:bottom w:w="100" w:type="dxa"/>
              <w:right w:w="100" w:type="dxa"/>
            </w:tcMar>
          </w:tcPr>
          <w:p w14:paraId="6F5EB816" w14:textId="77777777" w:rsidR="00F62860" w:rsidRDefault="00F62860" w:rsidP="00235AD8">
            <w:pPr>
              <w:widowControl w:val="0"/>
              <w:rPr>
                <w:rFonts w:ascii="Calibri" w:eastAsia="Calibri" w:hAnsi="Calibri" w:cs="Calibri"/>
                <w:i/>
                <w:sz w:val="24"/>
                <w:szCs w:val="24"/>
              </w:rPr>
            </w:pPr>
          </w:p>
        </w:tc>
        <w:tc>
          <w:tcPr>
            <w:tcW w:w="3240" w:type="dxa"/>
            <w:shd w:val="clear" w:color="auto" w:fill="auto"/>
            <w:tcMar>
              <w:top w:w="100" w:type="dxa"/>
              <w:left w:w="100" w:type="dxa"/>
              <w:bottom w:w="100" w:type="dxa"/>
              <w:right w:w="100" w:type="dxa"/>
            </w:tcMar>
          </w:tcPr>
          <w:p w14:paraId="1FC918F5" w14:textId="77777777" w:rsidR="00F62860" w:rsidRDefault="00F62860" w:rsidP="00235AD8">
            <w:pPr>
              <w:widowControl w:val="0"/>
              <w:rPr>
                <w:rFonts w:ascii="Calibri" w:eastAsia="Calibri" w:hAnsi="Calibri" w:cs="Calibri"/>
                <w:i/>
                <w:sz w:val="24"/>
                <w:szCs w:val="24"/>
              </w:rPr>
            </w:pPr>
          </w:p>
        </w:tc>
        <w:tc>
          <w:tcPr>
            <w:tcW w:w="1980" w:type="dxa"/>
            <w:shd w:val="clear" w:color="auto" w:fill="auto"/>
            <w:tcMar>
              <w:top w:w="100" w:type="dxa"/>
              <w:left w:w="100" w:type="dxa"/>
              <w:bottom w:w="100" w:type="dxa"/>
              <w:right w:w="100" w:type="dxa"/>
            </w:tcMar>
          </w:tcPr>
          <w:p w14:paraId="00CF3750" w14:textId="77777777" w:rsidR="00F62860" w:rsidRDefault="00F62860" w:rsidP="00235AD8">
            <w:pPr>
              <w:widowControl w:val="0"/>
              <w:rPr>
                <w:rFonts w:ascii="Calibri" w:eastAsia="Calibri" w:hAnsi="Calibri" w:cs="Calibri"/>
                <w:i/>
                <w:sz w:val="24"/>
                <w:szCs w:val="24"/>
              </w:rPr>
            </w:pPr>
          </w:p>
        </w:tc>
      </w:tr>
    </w:tbl>
    <w:p w14:paraId="46276C0E" w14:textId="77777777" w:rsidR="00F62860" w:rsidRDefault="00F62860">
      <w:pPr>
        <w:rPr>
          <w:rFonts w:ascii="Calibri" w:eastAsia="Calibri" w:hAnsi="Calibri" w:cs="Calibri"/>
          <w:b/>
          <w:color w:val="2E75B5"/>
          <w:sz w:val="26"/>
          <w:szCs w:val="26"/>
        </w:rPr>
      </w:pPr>
    </w:p>
    <w:p w14:paraId="716923DF" w14:textId="77777777" w:rsidR="007C4FE3" w:rsidRDefault="007C4FE3">
      <w:pPr>
        <w:rPr>
          <w:rFonts w:ascii="Calibri" w:eastAsia="Calibri" w:hAnsi="Calibri" w:cs="Calibri"/>
          <w:b/>
          <w:color w:val="4F81BD" w:themeColor="accent1"/>
          <w:sz w:val="40"/>
          <w:szCs w:val="40"/>
        </w:rPr>
      </w:pPr>
      <w:r>
        <w:rPr>
          <w:rFonts w:ascii="Calibri" w:eastAsia="Calibri" w:hAnsi="Calibri" w:cs="Calibri"/>
          <w:b/>
          <w:color w:val="4F81BD" w:themeColor="accent1"/>
          <w:sz w:val="40"/>
          <w:szCs w:val="40"/>
        </w:rPr>
        <w:br w:type="page"/>
      </w:r>
    </w:p>
    <w:p w14:paraId="69920ECE" w14:textId="77777777" w:rsidR="004157C8" w:rsidRPr="00A026B8" w:rsidRDefault="004157C8" w:rsidP="00A026B8">
      <w:pPr>
        <w:rPr>
          <w:rFonts w:ascii="Calibri" w:eastAsia="Calibri" w:hAnsi="Calibri" w:cs="Calibri"/>
          <w:b/>
          <w:color w:val="4F81BD" w:themeColor="accent1"/>
          <w:sz w:val="40"/>
          <w:szCs w:val="40"/>
        </w:rPr>
      </w:pPr>
      <w:r w:rsidRPr="00A026B8">
        <w:rPr>
          <w:rFonts w:ascii="Calibri" w:eastAsia="Calibri" w:hAnsi="Calibri" w:cs="Calibri"/>
          <w:b/>
          <w:color w:val="4F81BD" w:themeColor="accent1"/>
          <w:sz w:val="40"/>
          <w:szCs w:val="40"/>
        </w:rPr>
        <w:lastRenderedPageBreak/>
        <w:t>LEA Blended Learning Strategy</w:t>
      </w:r>
      <w:r w:rsidR="00C61D7A" w:rsidRPr="00A026B8">
        <w:rPr>
          <w:rFonts w:ascii="Calibri" w:eastAsia="Calibri" w:hAnsi="Calibri" w:cs="Calibri"/>
          <w:b/>
          <w:color w:val="4F81BD" w:themeColor="accent1"/>
          <w:sz w:val="40"/>
          <w:szCs w:val="40"/>
        </w:rPr>
        <w:t xml:space="preserve"> and Goals</w:t>
      </w:r>
    </w:p>
    <w:p w14:paraId="234EEB26" w14:textId="77777777" w:rsidR="004157C8" w:rsidRPr="00716B39" w:rsidRDefault="00C45CBF" w:rsidP="004157C8">
      <w:pPr>
        <w:rPr>
          <w:rFonts w:ascii="Calibri" w:eastAsia="Calibri" w:hAnsi="Calibri" w:cs="Calibri"/>
          <w:sz w:val="24"/>
          <w:szCs w:val="24"/>
        </w:rPr>
      </w:pPr>
      <w:r w:rsidRPr="004834DA">
        <w:rPr>
          <w:rFonts w:ascii="Calibri" w:eastAsia="Calibri" w:hAnsi="Calibri" w:cs="Calibri"/>
          <w:sz w:val="24"/>
          <w:szCs w:val="24"/>
        </w:rPr>
        <w:t xml:space="preserve">Provide an overview of the </w:t>
      </w:r>
      <w:r w:rsidR="00033F14" w:rsidRPr="004834DA">
        <w:rPr>
          <w:rFonts w:ascii="Calibri" w:eastAsia="Calibri" w:hAnsi="Calibri" w:cs="Calibri"/>
          <w:sz w:val="24"/>
          <w:szCs w:val="24"/>
        </w:rPr>
        <w:t xml:space="preserve">blended learning </w:t>
      </w:r>
      <w:r w:rsidRPr="004834DA">
        <w:rPr>
          <w:rFonts w:ascii="Calibri" w:eastAsia="Calibri" w:hAnsi="Calibri" w:cs="Calibri"/>
          <w:sz w:val="24"/>
          <w:szCs w:val="24"/>
        </w:rPr>
        <w:t>program your LEA is seeking grant funding to support</w:t>
      </w:r>
      <w:r w:rsidR="00862D4F" w:rsidRPr="004834DA">
        <w:rPr>
          <w:rFonts w:ascii="Calibri" w:eastAsia="Calibri" w:hAnsi="Calibri" w:cs="Calibri"/>
          <w:sz w:val="24"/>
          <w:szCs w:val="24"/>
        </w:rPr>
        <w:t>, at least two primary goals the LEA is trying to achieve, and other sources of funding the LEA is using to support its blending learning program</w:t>
      </w:r>
      <w:r w:rsidRPr="004834DA">
        <w:rPr>
          <w:rFonts w:ascii="Calibri" w:eastAsia="Calibri" w:hAnsi="Calibri" w:cs="Calibri"/>
          <w:sz w:val="24"/>
          <w:szCs w:val="24"/>
        </w:rPr>
        <w:t>.</w:t>
      </w:r>
      <w:r w:rsidRPr="00862D4F">
        <w:rPr>
          <w:rFonts w:ascii="Calibri" w:eastAsia="Calibri" w:hAnsi="Calibri" w:cs="Calibri"/>
          <w:sz w:val="24"/>
          <w:szCs w:val="24"/>
        </w:rPr>
        <w:t xml:space="preserve"> </w:t>
      </w:r>
      <w:r w:rsidR="00285E75" w:rsidRPr="00862D4F">
        <w:rPr>
          <w:rFonts w:ascii="Calibri" w:eastAsia="Calibri" w:hAnsi="Calibri" w:cs="Calibri"/>
          <w:sz w:val="24"/>
          <w:szCs w:val="24"/>
        </w:rPr>
        <w:t>(</w:t>
      </w:r>
      <w:r w:rsidR="00285E75">
        <w:rPr>
          <w:rFonts w:ascii="Calibri" w:eastAsia="Calibri" w:hAnsi="Calibri" w:cs="Calibri"/>
          <w:sz w:val="24"/>
          <w:szCs w:val="24"/>
        </w:rPr>
        <w:t>500 word</w:t>
      </w:r>
      <w:r>
        <w:rPr>
          <w:rFonts w:ascii="Calibri" w:eastAsia="Calibri" w:hAnsi="Calibri" w:cs="Calibri"/>
          <w:sz w:val="24"/>
          <w:szCs w:val="24"/>
        </w:rPr>
        <w:t xml:space="preserve"> maximum)</w:t>
      </w:r>
    </w:p>
    <w:tbl>
      <w:tblPr>
        <w:tblStyle w:val="a7"/>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1520"/>
      </w:tblGrid>
      <w:tr w:rsidR="004157C8" w14:paraId="01E2BA29" w14:textId="77777777" w:rsidTr="00680B8C">
        <w:trPr>
          <w:trHeight w:val="4128"/>
        </w:trPr>
        <w:tc>
          <w:tcPr>
            <w:tcW w:w="11520" w:type="dxa"/>
            <w:shd w:val="clear" w:color="auto" w:fill="auto"/>
            <w:tcMar>
              <w:top w:w="100" w:type="dxa"/>
              <w:left w:w="100" w:type="dxa"/>
              <w:bottom w:w="100" w:type="dxa"/>
              <w:right w:w="100" w:type="dxa"/>
            </w:tcMar>
          </w:tcPr>
          <w:p w14:paraId="259FE361" w14:textId="77777777" w:rsidR="004157C8" w:rsidRDefault="004157C8" w:rsidP="00B75049">
            <w:pPr>
              <w:pStyle w:val="Subtitle"/>
              <w:spacing w:after="160"/>
              <w:rPr>
                <w:rFonts w:ascii="Calibri" w:eastAsia="Calibri" w:hAnsi="Calibri" w:cs="Calibri"/>
                <w:color w:val="000000"/>
                <w:sz w:val="24"/>
                <w:szCs w:val="24"/>
              </w:rPr>
            </w:pPr>
            <w:bookmarkStart w:id="0" w:name="_5nh3z6glzpa0" w:colFirst="0" w:colLast="0"/>
            <w:bookmarkEnd w:id="0"/>
          </w:p>
        </w:tc>
      </w:tr>
    </w:tbl>
    <w:p w14:paraId="720C7A07" w14:textId="77777777" w:rsidR="004157C8" w:rsidRDefault="004157C8">
      <w:pPr>
        <w:rPr>
          <w:rFonts w:ascii="Calibri" w:eastAsia="Calibri" w:hAnsi="Calibri" w:cs="Calibri"/>
          <w:b/>
          <w:color w:val="2E75B5"/>
          <w:sz w:val="26"/>
          <w:szCs w:val="26"/>
        </w:rPr>
      </w:pPr>
    </w:p>
    <w:p w14:paraId="63B25528" w14:textId="77777777" w:rsidR="006D3801" w:rsidRPr="004157C8" w:rsidRDefault="00707586">
      <w:pPr>
        <w:rPr>
          <w:rFonts w:ascii="Calibri" w:eastAsia="Calibri" w:hAnsi="Calibri" w:cs="Calibri"/>
          <w:b/>
          <w:color w:val="4F81BD" w:themeColor="accent1"/>
          <w:sz w:val="40"/>
          <w:szCs w:val="40"/>
        </w:rPr>
      </w:pPr>
      <w:r w:rsidRPr="004157C8">
        <w:rPr>
          <w:rFonts w:ascii="Calibri" w:eastAsia="Calibri" w:hAnsi="Calibri" w:cs="Calibri"/>
          <w:b/>
          <w:color w:val="4F81BD" w:themeColor="accent1"/>
          <w:sz w:val="40"/>
          <w:szCs w:val="40"/>
        </w:rPr>
        <w:t>Blended Learning</w:t>
      </w:r>
      <w:r w:rsidR="0039005F" w:rsidRPr="004157C8">
        <w:rPr>
          <w:rFonts w:ascii="Calibri" w:eastAsia="Calibri" w:hAnsi="Calibri" w:cs="Calibri"/>
          <w:b/>
          <w:color w:val="4F81BD" w:themeColor="accent1"/>
          <w:sz w:val="40"/>
          <w:szCs w:val="40"/>
        </w:rPr>
        <w:t xml:space="preserve"> Plan </w:t>
      </w:r>
      <w:r w:rsidR="004157C8" w:rsidRPr="004157C8">
        <w:rPr>
          <w:rFonts w:ascii="Calibri" w:eastAsia="Calibri" w:hAnsi="Calibri" w:cs="Calibri"/>
          <w:b/>
          <w:color w:val="4F81BD" w:themeColor="accent1"/>
          <w:sz w:val="40"/>
          <w:szCs w:val="40"/>
        </w:rPr>
        <w:t>Components</w:t>
      </w:r>
    </w:p>
    <w:p w14:paraId="18927A22" w14:textId="11EBA6EB" w:rsidR="006D3801" w:rsidRDefault="00FD67EB" w:rsidP="00A01BBD">
      <w:pPr>
        <w:spacing w:line="240" w:lineRule="auto"/>
        <w:ind w:right="270"/>
        <w:rPr>
          <w:rFonts w:ascii="Calibri" w:eastAsia="Calibri" w:hAnsi="Calibri" w:cs="Calibri"/>
          <w:b/>
          <w:bCs/>
          <w:sz w:val="28"/>
          <w:szCs w:val="28"/>
        </w:rPr>
      </w:pPr>
      <w:r w:rsidRPr="00FD67EB">
        <w:rPr>
          <w:rFonts w:ascii="Calibri" w:eastAsia="Calibri" w:hAnsi="Calibri" w:cs="Calibri"/>
          <w:sz w:val="24"/>
          <w:szCs w:val="24"/>
        </w:rPr>
        <w:t>Identify the funding request for each component below</w:t>
      </w:r>
      <w:r w:rsidR="00650541" w:rsidRPr="00FD67EB">
        <w:rPr>
          <w:rFonts w:ascii="Calibri" w:eastAsia="Calibri" w:hAnsi="Calibri" w:cs="Calibri"/>
          <w:sz w:val="24"/>
          <w:szCs w:val="24"/>
        </w:rPr>
        <w:t>.</w:t>
      </w:r>
      <w:r w:rsidRPr="00FD67EB">
        <w:rPr>
          <w:rFonts w:ascii="Calibri" w:eastAsia="Calibri" w:hAnsi="Calibri" w:cs="Calibri"/>
          <w:sz w:val="24"/>
          <w:szCs w:val="24"/>
        </w:rPr>
        <w:t xml:space="preserve"> If you are not requesting funding for one of these components, provide an explanation in the relevant section(s) on the following pages indicating how your LEA is addressing that component of your program, e.g. the district already has an LMS in place.</w:t>
      </w:r>
      <w:r w:rsidR="00D51B29">
        <w:rPr>
          <w:rFonts w:ascii="Calibri" w:eastAsia="Calibri" w:hAnsi="Calibri" w:cs="Calibri"/>
          <w:sz w:val="24"/>
          <w:szCs w:val="24"/>
        </w:rPr>
        <w:t xml:space="preserve"> </w:t>
      </w:r>
      <w:r w:rsidR="00D51B29" w:rsidRPr="00D51B29">
        <w:rPr>
          <w:rFonts w:ascii="Calibri" w:eastAsia="Calibri" w:hAnsi="Calibri" w:cs="Calibri"/>
          <w:b/>
          <w:bCs/>
          <w:sz w:val="28"/>
          <w:szCs w:val="28"/>
        </w:rPr>
        <w:t xml:space="preserve">Please ensure the total </w:t>
      </w:r>
      <w:r w:rsidR="00A01BBD">
        <w:rPr>
          <w:rFonts w:ascii="Calibri" w:eastAsia="Calibri" w:hAnsi="Calibri" w:cs="Calibri"/>
          <w:b/>
          <w:bCs/>
          <w:sz w:val="28"/>
          <w:szCs w:val="28"/>
        </w:rPr>
        <w:t xml:space="preserve">in the chart below </w:t>
      </w:r>
      <w:r w:rsidR="00D51B29" w:rsidRPr="00D51B29">
        <w:rPr>
          <w:rFonts w:ascii="Calibri" w:eastAsia="Calibri" w:hAnsi="Calibri" w:cs="Calibri"/>
          <w:b/>
          <w:bCs/>
          <w:sz w:val="28"/>
          <w:szCs w:val="28"/>
        </w:rPr>
        <w:t xml:space="preserve">matches the allocation </w:t>
      </w:r>
      <w:r w:rsidR="00D51B29">
        <w:rPr>
          <w:rFonts w:ascii="Calibri" w:eastAsia="Calibri" w:hAnsi="Calibri" w:cs="Calibri"/>
          <w:b/>
          <w:bCs/>
          <w:sz w:val="28"/>
          <w:szCs w:val="28"/>
        </w:rPr>
        <w:t>in</w:t>
      </w:r>
      <w:r w:rsidR="00D51B29" w:rsidRPr="00D51B29">
        <w:rPr>
          <w:rFonts w:ascii="Calibri" w:eastAsia="Calibri" w:hAnsi="Calibri" w:cs="Calibri"/>
          <w:b/>
          <w:bCs/>
          <w:sz w:val="28"/>
          <w:szCs w:val="28"/>
        </w:rPr>
        <w:t xml:space="preserve"> the </w:t>
      </w:r>
      <w:r w:rsidR="00D51B29" w:rsidRPr="00D51B29">
        <w:rPr>
          <w:rFonts w:ascii="Calibri" w:eastAsia="Calibri" w:hAnsi="Calibri" w:cs="Calibri"/>
          <w:b/>
          <w:bCs/>
          <w:i/>
          <w:iCs/>
          <w:sz w:val="28"/>
          <w:szCs w:val="28"/>
          <w:u w:val="single"/>
        </w:rPr>
        <w:t>Distance / Blended Learning IRCRF - $30M</w:t>
      </w:r>
      <w:r w:rsidR="00D51B29" w:rsidRPr="00D51B29">
        <w:rPr>
          <w:rFonts w:ascii="Calibri" w:eastAsia="Calibri" w:hAnsi="Calibri" w:cs="Calibri"/>
          <w:b/>
          <w:bCs/>
          <w:sz w:val="28"/>
          <w:szCs w:val="28"/>
        </w:rPr>
        <w:t xml:space="preserve"> column on the </w:t>
      </w:r>
      <w:hyperlink r:id="rId8" w:history="1">
        <w:r w:rsidR="00D51B29" w:rsidRPr="00D51B29">
          <w:rPr>
            <w:rStyle w:val="Hyperlink"/>
            <w:rFonts w:ascii="Calibri" w:eastAsia="Calibri" w:hAnsi="Calibri" w:cs="Calibri"/>
            <w:b/>
            <w:bCs/>
            <w:sz w:val="28"/>
            <w:szCs w:val="28"/>
          </w:rPr>
          <w:t>CARES Act Allocation Funding Sources Document.</w:t>
        </w:r>
      </w:hyperlink>
      <w:r w:rsidR="00D51B29">
        <w:rPr>
          <w:rFonts w:ascii="Calibri" w:eastAsia="Calibri" w:hAnsi="Calibri" w:cs="Calibri"/>
          <w:b/>
          <w:bCs/>
          <w:sz w:val="28"/>
          <w:szCs w:val="28"/>
        </w:rPr>
        <w:t xml:space="preserve"> </w:t>
      </w:r>
    </w:p>
    <w:p w14:paraId="186F4B0F" w14:textId="77777777" w:rsidR="00B5624F" w:rsidRDefault="00B5624F" w:rsidP="00A01BBD">
      <w:pPr>
        <w:spacing w:line="240" w:lineRule="auto"/>
        <w:ind w:right="270"/>
        <w:rPr>
          <w:rFonts w:ascii="Calibri" w:eastAsia="Calibri" w:hAnsi="Calibri" w:cs="Calibri"/>
          <w:b/>
          <w:bCs/>
          <w:sz w:val="28"/>
          <w:szCs w:val="28"/>
        </w:rPr>
      </w:pPr>
    </w:p>
    <w:tbl>
      <w:tblPr>
        <w:tblStyle w:val="GridTable4"/>
        <w:tblW w:w="11480" w:type="dxa"/>
        <w:tblLook w:val="04A0" w:firstRow="1" w:lastRow="0" w:firstColumn="1" w:lastColumn="0" w:noHBand="0" w:noVBand="1"/>
      </w:tblPr>
      <w:tblGrid>
        <w:gridCol w:w="7601"/>
        <w:gridCol w:w="3879"/>
      </w:tblGrid>
      <w:tr w:rsidR="00A5555C" w:rsidRPr="00A5555C" w14:paraId="7E46C78C" w14:textId="77777777" w:rsidTr="00F50F6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601" w:type="dxa"/>
            <w:hideMark/>
          </w:tcPr>
          <w:p w14:paraId="5DFC0D5C" w14:textId="77777777" w:rsidR="00B5624F" w:rsidRPr="00F50F61" w:rsidRDefault="00B5624F" w:rsidP="00EE012A">
            <w:pPr>
              <w:rPr>
                <w:rFonts w:ascii="Calibri" w:eastAsia="Times New Roman" w:hAnsi="Calibri" w:cs="Calibri"/>
                <w:sz w:val="28"/>
                <w:szCs w:val="28"/>
                <w:lang w:val="en-US"/>
              </w:rPr>
            </w:pPr>
            <w:r w:rsidRPr="00F50F61">
              <w:rPr>
                <w:rFonts w:ascii="Calibri" w:eastAsia="Times New Roman" w:hAnsi="Calibri" w:cs="Calibri"/>
                <w:sz w:val="28"/>
                <w:szCs w:val="28"/>
              </w:rPr>
              <w:t>Component</w:t>
            </w:r>
          </w:p>
        </w:tc>
        <w:tc>
          <w:tcPr>
            <w:tcW w:w="3879" w:type="dxa"/>
            <w:hideMark/>
          </w:tcPr>
          <w:p w14:paraId="29996F12" w14:textId="77777777" w:rsidR="00B5624F" w:rsidRPr="00F50F61" w:rsidRDefault="00B5624F" w:rsidP="00EE01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8"/>
                <w:szCs w:val="28"/>
                <w:lang w:val="en-US"/>
              </w:rPr>
            </w:pPr>
            <w:r w:rsidRPr="00F50F61">
              <w:rPr>
                <w:rFonts w:ascii="Calibri" w:eastAsia="Times New Roman" w:hAnsi="Calibri" w:cs="Calibri"/>
                <w:sz w:val="28"/>
                <w:szCs w:val="28"/>
              </w:rPr>
              <w:t>Funding Request</w:t>
            </w:r>
          </w:p>
        </w:tc>
      </w:tr>
      <w:tr w:rsidR="00B5624F" w:rsidRPr="00B5624F" w14:paraId="3C3AC017" w14:textId="77777777" w:rsidTr="00A5555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7601" w:type="dxa"/>
            <w:hideMark/>
          </w:tcPr>
          <w:p w14:paraId="7C624708" w14:textId="77777777" w:rsidR="00B5624F" w:rsidRPr="00B5624F" w:rsidRDefault="00B5624F" w:rsidP="00EE012A">
            <w:pPr>
              <w:ind w:firstLineChars="100" w:firstLine="261"/>
              <w:rPr>
                <w:rFonts w:ascii="Calibri" w:eastAsia="Times New Roman" w:hAnsi="Calibri" w:cs="Calibri"/>
                <w:color w:val="000000"/>
                <w:sz w:val="26"/>
                <w:szCs w:val="26"/>
                <w:lang w:val="en-US"/>
              </w:rPr>
            </w:pPr>
            <w:r w:rsidRPr="00B5624F">
              <w:rPr>
                <w:rFonts w:ascii="Calibri" w:eastAsia="Times New Roman" w:hAnsi="Calibri" w:cs="Calibri"/>
                <w:color w:val="000000"/>
                <w:sz w:val="26"/>
                <w:szCs w:val="26"/>
              </w:rPr>
              <w:t xml:space="preserve">Devices </w:t>
            </w:r>
          </w:p>
        </w:tc>
        <w:tc>
          <w:tcPr>
            <w:tcW w:w="3879" w:type="dxa"/>
            <w:hideMark/>
          </w:tcPr>
          <w:p w14:paraId="614C03CD" w14:textId="77777777" w:rsidR="00B5624F" w:rsidRPr="00B5624F" w:rsidRDefault="00B5624F" w:rsidP="00EE01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6"/>
                <w:szCs w:val="26"/>
                <w:lang w:val="en-US"/>
              </w:rPr>
            </w:pPr>
            <w:r w:rsidRPr="00B5624F">
              <w:rPr>
                <w:rFonts w:ascii="Calibri" w:eastAsia="Times New Roman" w:hAnsi="Calibri" w:cs="Calibri"/>
                <w:color w:val="000000"/>
                <w:sz w:val="26"/>
                <w:szCs w:val="26"/>
              </w:rPr>
              <w:t> </w:t>
            </w:r>
          </w:p>
        </w:tc>
      </w:tr>
      <w:tr w:rsidR="00B5624F" w:rsidRPr="00B5624F" w14:paraId="0F2847CF" w14:textId="77777777" w:rsidTr="00A5555C">
        <w:trPr>
          <w:trHeight w:val="319"/>
        </w:trPr>
        <w:tc>
          <w:tcPr>
            <w:cnfStyle w:val="001000000000" w:firstRow="0" w:lastRow="0" w:firstColumn="1" w:lastColumn="0" w:oddVBand="0" w:evenVBand="0" w:oddHBand="0" w:evenHBand="0" w:firstRowFirstColumn="0" w:firstRowLastColumn="0" w:lastRowFirstColumn="0" w:lastRowLastColumn="0"/>
            <w:tcW w:w="7601" w:type="dxa"/>
            <w:hideMark/>
          </w:tcPr>
          <w:p w14:paraId="34E80C6C" w14:textId="77777777" w:rsidR="00B5624F" w:rsidRPr="00B5624F" w:rsidRDefault="00B5624F" w:rsidP="00EE012A">
            <w:pPr>
              <w:ind w:firstLineChars="200" w:firstLine="522"/>
              <w:rPr>
                <w:rFonts w:ascii="Calibri" w:eastAsia="Times New Roman" w:hAnsi="Calibri" w:cs="Calibri"/>
                <w:color w:val="000000"/>
                <w:sz w:val="26"/>
                <w:szCs w:val="26"/>
                <w:lang w:val="en-US"/>
              </w:rPr>
            </w:pPr>
            <w:r w:rsidRPr="00B5624F">
              <w:rPr>
                <w:rFonts w:ascii="Calibri" w:eastAsia="Times New Roman" w:hAnsi="Calibri" w:cs="Calibri"/>
                <w:color w:val="000000"/>
                <w:sz w:val="26"/>
                <w:szCs w:val="26"/>
              </w:rPr>
              <w:t>Students</w:t>
            </w:r>
          </w:p>
        </w:tc>
        <w:tc>
          <w:tcPr>
            <w:tcW w:w="3879" w:type="dxa"/>
            <w:hideMark/>
          </w:tcPr>
          <w:p w14:paraId="45314B73" w14:textId="77777777" w:rsidR="00B5624F" w:rsidRPr="00B5624F" w:rsidRDefault="00B5624F" w:rsidP="00EE01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6"/>
                <w:szCs w:val="26"/>
                <w:lang w:val="en-US"/>
              </w:rPr>
            </w:pPr>
            <w:r w:rsidRPr="00B5624F">
              <w:rPr>
                <w:rFonts w:ascii="Calibri" w:eastAsia="Times New Roman" w:hAnsi="Calibri" w:cs="Calibri"/>
                <w:color w:val="000000"/>
                <w:sz w:val="26"/>
                <w:szCs w:val="26"/>
              </w:rPr>
              <w:t xml:space="preserve">$0 </w:t>
            </w:r>
          </w:p>
        </w:tc>
      </w:tr>
      <w:tr w:rsidR="00B5624F" w:rsidRPr="00B5624F" w14:paraId="1652C004" w14:textId="77777777" w:rsidTr="00A5555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7601" w:type="dxa"/>
            <w:hideMark/>
          </w:tcPr>
          <w:p w14:paraId="17577930" w14:textId="77777777" w:rsidR="00B5624F" w:rsidRPr="00B5624F" w:rsidRDefault="00B5624F" w:rsidP="00EE012A">
            <w:pPr>
              <w:ind w:firstLineChars="200" w:firstLine="522"/>
              <w:rPr>
                <w:rFonts w:ascii="Calibri" w:eastAsia="Times New Roman" w:hAnsi="Calibri" w:cs="Calibri"/>
                <w:color w:val="000000"/>
                <w:sz w:val="26"/>
                <w:szCs w:val="26"/>
                <w:lang w:val="en-US"/>
              </w:rPr>
            </w:pPr>
            <w:r w:rsidRPr="00B5624F">
              <w:rPr>
                <w:rFonts w:ascii="Calibri" w:eastAsia="Times New Roman" w:hAnsi="Calibri" w:cs="Calibri"/>
                <w:color w:val="000000"/>
                <w:sz w:val="26"/>
                <w:szCs w:val="26"/>
              </w:rPr>
              <w:t>Staff</w:t>
            </w:r>
          </w:p>
        </w:tc>
        <w:tc>
          <w:tcPr>
            <w:tcW w:w="3879" w:type="dxa"/>
            <w:hideMark/>
          </w:tcPr>
          <w:p w14:paraId="11D0E7A1" w14:textId="75DDE7AE" w:rsidR="00B5624F" w:rsidRPr="00B5624F" w:rsidRDefault="00B5624F" w:rsidP="00EE01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6"/>
                <w:szCs w:val="26"/>
                <w:lang w:val="en-US"/>
              </w:rPr>
            </w:pPr>
            <w:r w:rsidRPr="00B5624F">
              <w:rPr>
                <w:rFonts w:ascii="Calibri" w:eastAsia="Times New Roman" w:hAnsi="Calibri" w:cs="Calibri"/>
                <w:color w:val="000000"/>
                <w:sz w:val="26"/>
                <w:szCs w:val="26"/>
              </w:rPr>
              <w:t>$</w:t>
            </w:r>
            <w:r>
              <w:rPr>
                <w:rFonts w:ascii="Calibri" w:eastAsia="Times New Roman" w:hAnsi="Calibri" w:cs="Calibri"/>
                <w:color w:val="000000"/>
                <w:sz w:val="26"/>
                <w:szCs w:val="26"/>
              </w:rPr>
              <w:t>0</w:t>
            </w:r>
            <w:r w:rsidRPr="00B5624F">
              <w:rPr>
                <w:rFonts w:ascii="Calibri" w:eastAsia="Times New Roman" w:hAnsi="Calibri" w:cs="Calibri"/>
                <w:color w:val="000000"/>
                <w:sz w:val="26"/>
                <w:szCs w:val="26"/>
              </w:rPr>
              <w:t xml:space="preserve"> </w:t>
            </w:r>
          </w:p>
        </w:tc>
      </w:tr>
      <w:tr w:rsidR="00B5624F" w:rsidRPr="00B5624F" w14:paraId="12BD5157" w14:textId="77777777" w:rsidTr="00A5555C">
        <w:trPr>
          <w:trHeight w:val="319"/>
        </w:trPr>
        <w:tc>
          <w:tcPr>
            <w:cnfStyle w:val="001000000000" w:firstRow="0" w:lastRow="0" w:firstColumn="1" w:lastColumn="0" w:oddVBand="0" w:evenVBand="0" w:oddHBand="0" w:evenHBand="0" w:firstRowFirstColumn="0" w:firstRowLastColumn="0" w:lastRowFirstColumn="0" w:lastRowLastColumn="0"/>
            <w:tcW w:w="7601" w:type="dxa"/>
            <w:hideMark/>
          </w:tcPr>
          <w:p w14:paraId="7F9D1997" w14:textId="77777777" w:rsidR="00B5624F" w:rsidRPr="00B5624F" w:rsidRDefault="00B5624F" w:rsidP="00EE012A">
            <w:pPr>
              <w:ind w:firstLineChars="100" w:firstLine="261"/>
              <w:rPr>
                <w:rFonts w:ascii="Calibri" w:eastAsia="Times New Roman" w:hAnsi="Calibri" w:cs="Calibri"/>
                <w:color w:val="000000"/>
                <w:sz w:val="26"/>
                <w:szCs w:val="26"/>
                <w:lang w:val="en-US"/>
              </w:rPr>
            </w:pPr>
            <w:r w:rsidRPr="00B5624F">
              <w:rPr>
                <w:rFonts w:ascii="Calibri" w:eastAsia="Times New Roman" w:hAnsi="Calibri" w:cs="Calibri"/>
                <w:color w:val="000000"/>
                <w:sz w:val="26"/>
                <w:szCs w:val="26"/>
              </w:rPr>
              <w:t xml:space="preserve">Connectivity </w:t>
            </w:r>
          </w:p>
        </w:tc>
        <w:tc>
          <w:tcPr>
            <w:tcW w:w="3879" w:type="dxa"/>
            <w:hideMark/>
          </w:tcPr>
          <w:p w14:paraId="48EBA247" w14:textId="77777777" w:rsidR="00B5624F" w:rsidRPr="00B5624F" w:rsidRDefault="00B5624F" w:rsidP="00EE01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6"/>
                <w:szCs w:val="26"/>
                <w:lang w:val="en-US"/>
              </w:rPr>
            </w:pPr>
            <w:r w:rsidRPr="00B5624F">
              <w:rPr>
                <w:rFonts w:ascii="Calibri" w:eastAsia="Times New Roman" w:hAnsi="Calibri" w:cs="Calibri"/>
                <w:color w:val="000000"/>
                <w:sz w:val="26"/>
                <w:szCs w:val="26"/>
              </w:rPr>
              <w:t> </w:t>
            </w:r>
          </w:p>
        </w:tc>
      </w:tr>
      <w:tr w:rsidR="00B5624F" w:rsidRPr="00B5624F" w14:paraId="5DD230BB" w14:textId="77777777" w:rsidTr="00A5555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7601" w:type="dxa"/>
            <w:hideMark/>
          </w:tcPr>
          <w:p w14:paraId="03E63E64" w14:textId="77777777" w:rsidR="00B5624F" w:rsidRPr="00B5624F" w:rsidRDefault="00B5624F" w:rsidP="00EE012A">
            <w:pPr>
              <w:ind w:firstLineChars="200" w:firstLine="522"/>
              <w:rPr>
                <w:rFonts w:ascii="Calibri" w:eastAsia="Times New Roman" w:hAnsi="Calibri" w:cs="Calibri"/>
                <w:color w:val="000000"/>
                <w:sz w:val="26"/>
                <w:szCs w:val="26"/>
                <w:lang w:val="en-US"/>
              </w:rPr>
            </w:pPr>
            <w:r w:rsidRPr="00B5624F">
              <w:rPr>
                <w:rFonts w:ascii="Calibri" w:eastAsia="Times New Roman" w:hAnsi="Calibri" w:cs="Calibri"/>
                <w:color w:val="000000"/>
                <w:sz w:val="26"/>
                <w:szCs w:val="26"/>
              </w:rPr>
              <w:t>School Building</w:t>
            </w:r>
          </w:p>
        </w:tc>
        <w:tc>
          <w:tcPr>
            <w:tcW w:w="3879" w:type="dxa"/>
            <w:hideMark/>
          </w:tcPr>
          <w:p w14:paraId="32F43641" w14:textId="7D4D8122" w:rsidR="00B5624F" w:rsidRPr="00B5624F" w:rsidRDefault="00B5624F" w:rsidP="00EE01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6"/>
                <w:szCs w:val="26"/>
                <w:lang w:val="en-US"/>
              </w:rPr>
            </w:pPr>
            <w:r w:rsidRPr="00B5624F">
              <w:rPr>
                <w:rFonts w:ascii="Calibri" w:eastAsia="Times New Roman" w:hAnsi="Calibri" w:cs="Calibri"/>
                <w:color w:val="000000"/>
                <w:sz w:val="26"/>
                <w:szCs w:val="26"/>
              </w:rPr>
              <w:t>$</w:t>
            </w:r>
            <w:r>
              <w:rPr>
                <w:rFonts w:ascii="Calibri" w:eastAsia="Times New Roman" w:hAnsi="Calibri" w:cs="Calibri"/>
                <w:color w:val="000000"/>
                <w:sz w:val="26"/>
                <w:szCs w:val="26"/>
              </w:rPr>
              <w:t>0</w:t>
            </w:r>
            <w:r w:rsidRPr="00B5624F">
              <w:rPr>
                <w:rFonts w:ascii="Calibri" w:eastAsia="Times New Roman" w:hAnsi="Calibri" w:cs="Calibri"/>
                <w:color w:val="000000"/>
                <w:sz w:val="26"/>
                <w:szCs w:val="26"/>
              </w:rPr>
              <w:t xml:space="preserve"> </w:t>
            </w:r>
          </w:p>
        </w:tc>
      </w:tr>
      <w:tr w:rsidR="00B5624F" w:rsidRPr="00B5624F" w14:paraId="13DF2A18" w14:textId="77777777" w:rsidTr="00A5555C">
        <w:trPr>
          <w:trHeight w:val="333"/>
        </w:trPr>
        <w:tc>
          <w:tcPr>
            <w:cnfStyle w:val="001000000000" w:firstRow="0" w:lastRow="0" w:firstColumn="1" w:lastColumn="0" w:oddVBand="0" w:evenVBand="0" w:oddHBand="0" w:evenHBand="0" w:firstRowFirstColumn="0" w:firstRowLastColumn="0" w:lastRowFirstColumn="0" w:lastRowLastColumn="0"/>
            <w:tcW w:w="7601" w:type="dxa"/>
            <w:hideMark/>
          </w:tcPr>
          <w:p w14:paraId="63A45CF5" w14:textId="77777777" w:rsidR="00B5624F" w:rsidRPr="00B5624F" w:rsidRDefault="00B5624F" w:rsidP="00EE012A">
            <w:pPr>
              <w:ind w:firstLineChars="200" w:firstLine="522"/>
              <w:rPr>
                <w:rFonts w:ascii="Calibri" w:eastAsia="Times New Roman" w:hAnsi="Calibri" w:cs="Calibri"/>
                <w:color w:val="000000"/>
                <w:sz w:val="26"/>
                <w:szCs w:val="26"/>
                <w:lang w:val="en-US"/>
              </w:rPr>
            </w:pPr>
            <w:r w:rsidRPr="00B5624F">
              <w:rPr>
                <w:rFonts w:ascii="Calibri" w:eastAsia="Times New Roman" w:hAnsi="Calibri" w:cs="Calibri"/>
                <w:color w:val="000000"/>
                <w:sz w:val="26"/>
                <w:szCs w:val="26"/>
              </w:rPr>
              <w:t>Home</w:t>
            </w:r>
          </w:p>
        </w:tc>
        <w:tc>
          <w:tcPr>
            <w:tcW w:w="3879" w:type="dxa"/>
            <w:hideMark/>
          </w:tcPr>
          <w:p w14:paraId="338F19D7" w14:textId="2160001F" w:rsidR="00B5624F" w:rsidRPr="00B5624F" w:rsidRDefault="00B5624F" w:rsidP="00EE01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6"/>
                <w:szCs w:val="26"/>
                <w:lang w:val="en-US"/>
              </w:rPr>
            </w:pPr>
            <w:r w:rsidRPr="00B5624F">
              <w:rPr>
                <w:rFonts w:ascii="Calibri" w:eastAsia="Times New Roman" w:hAnsi="Calibri" w:cs="Calibri"/>
                <w:color w:val="000000"/>
                <w:sz w:val="26"/>
                <w:szCs w:val="26"/>
              </w:rPr>
              <w:t>$</w:t>
            </w:r>
            <w:r>
              <w:rPr>
                <w:rFonts w:ascii="Calibri" w:eastAsia="Times New Roman" w:hAnsi="Calibri" w:cs="Calibri"/>
                <w:color w:val="000000"/>
                <w:sz w:val="26"/>
                <w:szCs w:val="26"/>
              </w:rPr>
              <w:t>0</w:t>
            </w:r>
          </w:p>
        </w:tc>
      </w:tr>
      <w:tr w:rsidR="00B5624F" w:rsidRPr="00B5624F" w14:paraId="0BF136EC" w14:textId="77777777" w:rsidTr="00A5555C">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601" w:type="dxa"/>
            <w:hideMark/>
          </w:tcPr>
          <w:p w14:paraId="735E9E27" w14:textId="77777777" w:rsidR="00B5624F" w:rsidRPr="00B5624F" w:rsidRDefault="00B5624F" w:rsidP="00A330AC">
            <w:pPr>
              <w:ind w:left="255" w:firstLineChars="1" w:firstLine="3"/>
              <w:rPr>
                <w:rFonts w:ascii="Calibri" w:eastAsia="Times New Roman" w:hAnsi="Calibri" w:cs="Calibri"/>
                <w:color w:val="000000"/>
                <w:sz w:val="26"/>
                <w:szCs w:val="26"/>
                <w:lang w:val="en-US"/>
              </w:rPr>
            </w:pPr>
            <w:r w:rsidRPr="00B5624F">
              <w:rPr>
                <w:rFonts w:ascii="Calibri" w:eastAsia="Times New Roman" w:hAnsi="Calibri" w:cs="Calibri"/>
                <w:color w:val="000000"/>
                <w:sz w:val="26"/>
                <w:szCs w:val="26"/>
              </w:rPr>
              <w:t>Learning Management System (including components to facilitate blended learning program)</w:t>
            </w:r>
          </w:p>
        </w:tc>
        <w:tc>
          <w:tcPr>
            <w:tcW w:w="3879" w:type="dxa"/>
            <w:hideMark/>
          </w:tcPr>
          <w:p w14:paraId="0FE62A4B" w14:textId="1A3081F4" w:rsidR="00B5624F" w:rsidRPr="00B5624F" w:rsidRDefault="00B5624F" w:rsidP="00EE01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6"/>
                <w:szCs w:val="26"/>
                <w:lang w:val="en-US"/>
              </w:rPr>
            </w:pPr>
            <w:r w:rsidRPr="00B5624F">
              <w:rPr>
                <w:rFonts w:ascii="Calibri" w:eastAsia="Times New Roman" w:hAnsi="Calibri" w:cs="Calibri"/>
                <w:color w:val="000000"/>
                <w:sz w:val="26"/>
                <w:szCs w:val="26"/>
              </w:rPr>
              <w:t>$</w:t>
            </w:r>
            <w:r>
              <w:rPr>
                <w:rFonts w:ascii="Calibri" w:eastAsia="Times New Roman" w:hAnsi="Calibri" w:cs="Calibri"/>
                <w:color w:val="000000"/>
                <w:sz w:val="26"/>
                <w:szCs w:val="26"/>
              </w:rPr>
              <w:t>0</w:t>
            </w:r>
            <w:r w:rsidRPr="00B5624F">
              <w:rPr>
                <w:rFonts w:ascii="Calibri" w:eastAsia="Times New Roman" w:hAnsi="Calibri" w:cs="Calibri"/>
                <w:color w:val="000000"/>
                <w:sz w:val="26"/>
                <w:szCs w:val="26"/>
              </w:rPr>
              <w:t xml:space="preserve"> </w:t>
            </w:r>
          </w:p>
        </w:tc>
      </w:tr>
      <w:tr w:rsidR="00B5624F" w:rsidRPr="00B5624F" w14:paraId="34B04C92" w14:textId="77777777" w:rsidTr="00A5555C">
        <w:trPr>
          <w:trHeight w:val="653"/>
        </w:trPr>
        <w:tc>
          <w:tcPr>
            <w:cnfStyle w:val="001000000000" w:firstRow="0" w:lastRow="0" w:firstColumn="1" w:lastColumn="0" w:oddVBand="0" w:evenVBand="0" w:oddHBand="0" w:evenHBand="0" w:firstRowFirstColumn="0" w:firstRowLastColumn="0" w:lastRowFirstColumn="0" w:lastRowLastColumn="0"/>
            <w:tcW w:w="7601" w:type="dxa"/>
            <w:hideMark/>
          </w:tcPr>
          <w:p w14:paraId="3FD4ADA3" w14:textId="77777777" w:rsidR="00B5624F" w:rsidRPr="00B5624F" w:rsidRDefault="00B5624F" w:rsidP="00EE012A">
            <w:pPr>
              <w:ind w:firstLineChars="100" w:firstLine="261"/>
              <w:rPr>
                <w:rFonts w:ascii="Calibri" w:eastAsia="Times New Roman" w:hAnsi="Calibri" w:cs="Calibri"/>
                <w:color w:val="000000"/>
                <w:sz w:val="26"/>
                <w:szCs w:val="26"/>
                <w:lang w:val="en-US"/>
              </w:rPr>
            </w:pPr>
            <w:r w:rsidRPr="00B5624F">
              <w:rPr>
                <w:rFonts w:ascii="Calibri" w:eastAsia="Times New Roman" w:hAnsi="Calibri" w:cs="Calibri"/>
                <w:color w:val="000000"/>
                <w:sz w:val="26"/>
                <w:szCs w:val="26"/>
              </w:rPr>
              <w:t xml:space="preserve">Professional Development to support blended learning </w:t>
            </w:r>
          </w:p>
        </w:tc>
        <w:tc>
          <w:tcPr>
            <w:tcW w:w="3879" w:type="dxa"/>
            <w:hideMark/>
          </w:tcPr>
          <w:p w14:paraId="5D161F01" w14:textId="51F6241D" w:rsidR="00B5624F" w:rsidRPr="00B5624F" w:rsidRDefault="00B5624F" w:rsidP="00EE01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6"/>
                <w:szCs w:val="26"/>
                <w:lang w:val="en-US"/>
              </w:rPr>
            </w:pPr>
            <w:r w:rsidRPr="00B5624F">
              <w:rPr>
                <w:rFonts w:ascii="Calibri" w:eastAsia="Times New Roman" w:hAnsi="Calibri" w:cs="Calibri"/>
                <w:color w:val="000000"/>
                <w:sz w:val="26"/>
                <w:szCs w:val="26"/>
              </w:rPr>
              <w:t>$</w:t>
            </w:r>
            <w:r>
              <w:rPr>
                <w:rFonts w:ascii="Calibri" w:eastAsia="Times New Roman" w:hAnsi="Calibri" w:cs="Calibri"/>
                <w:color w:val="000000"/>
                <w:sz w:val="26"/>
                <w:szCs w:val="26"/>
              </w:rPr>
              <w:t>0</w:t>
            </w:r>
          </w:p>
        </w:tc>
      </w:tr>
      <w:tr w:rsidR="00B5624F" w:rsidRPr="00B5624F" w14:paraId="023E54F7" w14:textId="77777777" w:rsidTr="00A5555C">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7601" w:type="dxa"/>
            <w:hideMark/>
          </w:tcPr>
          <w:p w14:paraId="6A764365" w14:textId="77777777" w:rsidR="00B5624F" w:rsidRPr="00B5624F" w:rsidRDefault="00B5624F" w:rsidP="00EE012A">
            <w:pPr>
              <w:ind w:firstLineChars="100" w:firstLine="261"/>
              <w:rPr>
                <w:rFonts w:ascii="Calibri" w:eastAsia="Times New Roman" w:hAnsi="Calibri" w:cs="Calibri"/>
                <w:color w:val="000000"/>
                <w:sz w:val="26"/>
                <w:szCs w:val="26"/>
                <w:lang w:val="en-US"/>
              </w:rPr>
            </w:pPr>
            <w:r w:rsidRPr="00B5624F">
              <w:rPr>
                <w:rFonts w:ascii="Calibri" w:eastAsia="Times New Roman" w:hAnsi="Calibri" w:cs="Calibri"/>
                <w:color w:val="000000"/>
                <w:sz w:val="26"/>
                <w:szCs w:val="26"/>
              </w:rPr>
              <w:t>Assistive Technology (for special education students)</w:t>
            </w:r>
          </w:p>
        </w:tc>
        <w:tc>
          <w:tcPr>
            <w:tcW w:w="3879" w:type="dxa"/>
            <w:hideMark/>
          </w:tcPr>
          <w:p w14:paraId="56046909" w14:textId="6AD44865" w:rsidR="00B5624F" w:rsidRPr="00B5624F" w:rsidRDefault="00B5624F" w:rsidP="00EE01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6"/>
                <w:szCs w:val="26"/>
                <w:lang w:val="en-US"/>
              </w:rPr>
            </w:pPr>
            <w:r w:rsidRPr="00B5624F">
              <w:rPr>
                <w:rFonts w:ascii="Calibri" w:eastAsia="Times New Roman" w:hAnsi="Calibri" w:cs="Calibri"/>
                <w:color w:val="000000"/>
                <w:sz w:val="26"/>
                <w:szCs w:val="26"/>
              </w:rPr>
              <w:t>$</w:t>
            </w:r>
            <w:r>
              <w:rPr>
                <w:rFonts w:ascii="Calibri" w:eastAsia="Times New Roman" w:hAnsi="Calibri" w:cs="Calibri"/>
                <w:color w:val="000000"/>
                <w:sz w:val="26"/>
                <w:szCs w:val="26"/>
              </w:rPr>
              <w:t>0</w:t>
            </w:r>
          </w:p>
        </w:tc>
      </w:tr>
      <w:tr w:rsidR="00B5624F" w:rsidRPr="00B5624F" w14:paraId="7AC9C2A1" w14:textId="77777777" w:rsidTr="00A5555C">
        <w:trPr>
          <w:trHeight w:val="520"/>
        </w:trPr>
        <w:tc>
          <w:tcPr>
            <w:cnfStyle w:val="001000000000" w:firstRow="0" w:lastRow="0" w:firstColumn="1" w:lastColumn="0" w:oddVBand="0" w:evenVBand="0" w:oddHBand="0" w:evenHBand="0" w:firstRowFirstColumn="0" w:firstRowLastColumn="0" w:lastRowFirstColumn="0" w:lastRowLastColumn="0"/>
            <w:tcW w:w="7601" w:type="dxa"/>
            <w:hideMark/>
          </w:tcPr>
          <w:p w14:paraId="2C4E4147" w14:textId="76BAF4C1" w:rsidR="00B5624F" w:rsidRPr="00B5624F" w:rsidRDefault="00B5624F" w:rsidP="00B5624F">
            <w:pPr>
              <w:ind w:firstLineChars="100" w:firstLine="261"/>
              <w:jc w:val="right"/>
              <w:rPr>
                <w:rFonts w:ascii="Calibri" w:eastAsia="Times New Roman" w:hAnsi="Calibri" w:cs="Calibri"/>
                <w:color w:val="000000"/>
                <w:sz w:val="26"/>
                <w:szCs w:val="26"/>
                <w:lang w:val="en-US"/>
              </w:rPr>
            </w:pPr>
            <w:r w:rsidRPr="00B5624F">
              <w:rPr>
                <w:rFonts w:ascii="Calibri" w:eastAsia="Times New Roman" w:hAnsi="Calibri" w:cs="Calibri"/>
                <w:color w:val="000000"/>
                <w:sz w:val="26"/>
                <w:szCs w:val="26"/>
              </w:rPr>
              <w:t>Total</w:t>
            </w:r>
            <w:r w:rsidRPr="00A330AC">
              <w:rPr>
                <w:rFonts w:ascii="Calibri" w:eastAsia="Times New Roman" w:hAnsi="Calibri" w:cs="Calibri"/>
                <w:color w:val="000000"/>
                <w:sz w:val="26"/>
                <w:szCs w:val="26"/>
              </w:rPr>
              <w:t xml:space="preserve"> </w:t>
            </w:r>
            <w:r w:rsidRPr="000503C6">
              <w:rPr>
                <w:rFonts w:ascii="Calibri" w:eastAsia="Times New Roman" w:hAnsi="Calibri" w:cs="Calibri"/>
                <w:color w:val="C00000"/>
                <w:sz w:val="26"/>
                <w:szCs w:val="26"/>
              </w:rPr>
              <w:t>(right click</w:t>
            </w:r>
            <w:r w:rsidR="00A330AC" w:rsidRPr="000503C6">
              <w:rPr>
                <w:rFonts w:ascii="Calibri" w:eastAsia="Times New Roman" w:hAnsi="Calibri" w:cs="Calibri"/>
                <w:color w:val="C00000"/>
                <w:sz w:val="26"/>
                <w:szCs w:val="26"/>
              </w:rPr>
              <w:t xml:space="preserve"> on $0.00</w:t>
            </w:r>
            <w:r w:rsidRPr="000503C6">
              <w:rPr>
                <w:rFonts w:ascii="Calibri" w:eastAsia="Times New Roman" w:hAnsi="Calibri" w:cs="Calibri"/>
                <w:color w:val="C00000"/>
                <w:sz w:val="26"/>
                <w:szCs w:val="26"/>
              </w:rPr>
              <w:t>, select “Update Field”)</w:t>
            </w:r>
          </w:p>
        </w:tc>
        <w:tc>
          <w:tcPr>
            <w:tcW w:w="3879" w:type="dxa"/>
            <w:hideMark/>
          </w:tcPr>
          <w:p w14:paraId="512B0774" w14:textId="7181D95E" w:rsidR="00B5624F" w:rsidRPr="00B5624F" w:rsidRDefault="00B5624F" w:rsidP="00EE01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6"/>
                <w:szCs w:val="26"/>
                <w:lang w:val="en-US"/>
              </w:rPr>
            </w:pPr>
            <w:r>
              <w:rPr>
                <w:rFonts w:ascii="Calibri" w:eastAsia="Times New Roman" w:hAnsi="Calibri" w:cs="Calibri"/>
                <w:noProof/>
                <w:color w:val="000000"/>
                <w:sz w:val="26"/>
                <w:szCs w:val="26"/>
              </w:rPr>
              <w:fldChar w:fldCharType="begin"/>
            </w:r>
            <w:r>
              <w:rPr>
                <w:rFonts w:ascii="Calibri" w:eastAsia="Times New Roman" w:hAnsi="Calibri" w:cs="Calibri"/>
                <w:noProof/>
                <w:color w:val="000000"/>
                <w:sz w:val="26"/>
                <w:szCs w:val="26"/>
              </w:rPr>
              <w:instrText xml:space="preserve"> =SUM(B2:B9) </w:instrText>
            </w:r>
            <w:r>
              <w:rPr>
                <w:rFonts w:ascii="Calibri" w:eastAsia="Times New Roman" w:hAnsi="Calibri" w:cs="Calibri"/>
                <w:noProof/>
                <w:color w:val="000000"/>
                <w:sz w:val="26"/>
                <w:szCs w:val="26"/>
              </w:rPr>
              <w:fldChar w:fldCharType="separate"/>
            </w:r>
            <w:r>
              <w:rPr>
                <w:rFonts w:ascii="Calibri" w:eastAsia="Times New Roman" w:hAnsi="Calibri" w:cs="Calibri"/>
                <w:noProof/>
                <w:color w:val="000000"/>
                <w:sz w:val="26"/>
                <w:szCs w:val="26"/>
              </w:rPr>
              <w:t>$0.00</w:t>
            </w:r>
            <w:r>
              <w:rPr>
                <w:rFonts w:ascii="Calibri" w:eastAsia="Times New Roman" w:hAnsi="Calibri" w:cs="Calibri"/>
                <w:noProof/>
                <w:color w:val="000000"/>
                <w:sz w:val="26"/>
                <w:szCs w:val="26"/>
              </w:rPr>
              <w:fldChar w:fldCharType="end"/>
            </w:r>
          </w:p>
        </w:tc>
      </w:tr>
    </w:tbl>
    <w:p w14:paraId="6845EF59" w14:textId="77777777" w:rsidR="00B5624F" w:rsidRDefault="00B5624F" w:rsidP="00A01BBD">
      <w:pPr>
        <w:spacing w:line="240" w:lineRule="auto"/>
        <w:ind w:right="270"/>
        <w:rPr>
          <w:rFonts w:ascii="Calibri" w:eastAsia="Calibri" w:hAnsi="Calibri" w:cs="Calibri"/>
          <w:b/>
          <w:color w:val="1E4D78"/>
          <w:sz w:val="24"/>
          <w:szCs w:val="24"/>
        </w:rPr>
      </w:pPr>
    </w:p>
    <w:p w14:paraId="54AC7CFD" w14:textId="5660EF97" w:rsidR="004834DA" w:rsidRDefault="00A01BBD">
      <w:pPr>
        <w:widowControl w:val="0"/>
        <w:tabs>
          <w:tab w:val="left" w:pos="839"/>
          <w:tab w:val="left" w:pos="840"/>
        </w:tabs>
        <w:ind w:right="422"/>
        <w:rPr>
          <w:rFonts w:ascii="Calibri" w:eastAsia="Calibri" w:hAnsi="Calibri" w:cs="Calibri"/>
          <w:b/>
          <w:sz w:val="28"/>
          <w:szCs w:val="28"/>
        </w:rPr>
      </w:pPr>
      <w:r>
        <w:rPr>
          <w:rFonts w:ascii="Calibri" w:eastAsia="Calibri" w:hAnsi="Calibri" w:cs="Calibri"/>
          <w:b/>
          <w:bCs/>
          <w:sz w:val="28"/>
          <w:szCs w:val="28"/>
        </w:rPr>
        <w:t xml:space="preserve">The narrative in the following sections </w:t>
      </w:r>
      <w:r w:rsidR="00F630E7">
        <w:rPr>
          <w:rFonts w:ascii="Calibri" w:eastAsia="Calibri" w:hAnsi="Calibri" w:cs="Calibri"/>
          <w:b/>
          <w:bCs/>
          <w:sz w:val="28"/>
          <w:szCs w:val="28"/>
        </w:rPr>
        <w:t>needs to</w:t>
      </w:r>
      <w:r>
        <w:rPr>
          <w:rFonts w:ascii="Calibri" w:eastAsia="Calibri" w:hAnsi="Calibri" w:cs="Calibri"/>
          <w:b/>
          <w:bCs/>
          <w:sz w:val="28"/>
          <w:szCs w:val="28"/>
        </w:rPr>
        <w:t xml:space="preserve"> </w:t>
      </w:r>
      <w:r w:rsidR="001D512E">
        <w:rPr>
          <w:rFonts w:ascii="Calibri" w:eastAsia="Calibri" w:hAnsi="Calibri" w:cs="Calibri"/>
          <w:b/>
          <w:bCs/>
          <w:sz w:val="28"/>
          <w:szCs w:val="28"/>
        </w:rPr>
        <w:t>match the budget</w:t>
      </w:r>
      <w:r>
        <w:rPr>
          <w:rFonts w:ascii="Calibri" w:eastAsia="Calibri" w:hAnsi="Calibri" w:cs="Calibri"/>
          <w:b/>
          <w:bCs/>
          <w:sz w:val="28"/>
          <w:szCs w:val="28"/>
        </w:rPr>
        <w:t xml:space="preserve"> numbers in the table above. </w:t>
      </w:r>
    </w:p>
    <w:p w14:paraId="7843CFD2" w14:textId="73A7D164" w:rsidR="007C4FE3" w:rsidRDefault="007C4FE3">
      <w:pPr>
        <w:rPr>
          <w:rFonts w:ascii="Calibri" w:eastAsia="Calibri" w:hAnsi="Calibri" w:cs="Calibri"/>
          <w:b/>
          <w:sz w:val="28"/>
          <w:szCs w:val="28"/>
        </w:rPr>
      </w:pPr>
    </w:p>
    <w:p w14:paraId="5C88AA4B" w14:textId="77777777" w:rsidR="00657708" w:rsidRPr="00657708" w:rsidRDefault="00657708">
      <w:pPr>
        <w:widowControl w:val="0"/>
        <w:tabs>
          <w:tab w:val="left" w:pos="839"/>
          <w:tab w:val="left" w:pos="840"/>
        </w:tabs>
        <w:ind w:right="422"/>
        <w:rPr>
          <w:rFonts w:ascii="Calibri" w:eastAsia="Calibri" w:hAnsi="Calibri" w:cs="Calibri"/>
          <w:b/>
          <w:sz w:val="28"/>
          <w:szCs w:val="28"/>
        </w:rPr>
      </w:pPr>
      <w:r w:rsidRPr="00657708">
        <w:rPr>
          <w:rFonts w:ascii="Calibri" w:eastAsia="Calibri" w:hAnsi="Calibri" w:cs="Calibri"/>
          <w:b/>
          <w:sz w:val="28"/>
          <w:szCs w:val="28"/>
        </w:rPr>
        <w:t>Assurances:</w:t>
      </w:r>
    </w:p>
    <w:tbl>
      <w:tblPr>
        <w:tblStyle w:val="af1"/>
        <w:tblW w:w="115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20" w:firstRow="1" w:lastRow="0" w:firstColumn="0" w:lastColumn="0" w:noHBand="1" w:noVBand="1"/>
      </w:tblPr>
      <w:tblGrid>
        <w:gridCol w:w="11510"/>
      </w:tblGrid>
      <w:tr w:rsidR="00C07809" w14:paraId="772661D0" w14:textId="77777777" w:rsidTr="00F92525">
        <w:trPr>
          <w:trHeight w:val="2130"/>
        </w:trPr>
        <w:tc>
          <w:tcPr>
            <w:tcW w:w="11510" w:type="dxa"/>
            <w:shd w:val="clear" w:color="auto" w:fill="D9D9D9"/>
            <w:tcMar>
              <w:top w:w="100" w:type="dxa"/>
              <w:left w:w="100" w:type="dxa"/>
              <w:bottom w:w="100" w:type="dxa"/>
              <w:right w:w="100" w:type="dxa"/>
            </w:tcMar>
          </w:tcPr>
          <w:p w14:paraId="01F9D498" w14:textId="77777777" w:rsidR="00C07809" w:rsidRPr="00657708" w:rsidRDefault="0097561B" w:rsidP="00657708">
            <w:pPr>
              <w:widowControl w:val="0"/>
              <w:rPr>
                <w:rFonts w:ascii="Calibri" w:eastAsia="Calibri" w:hAnsi="Calibri" w:cs="Calibri"/>
                <w:i/>
              </w:rPr>
            </w:pPr>
            <w:r>
              <w:rPr>
                <w:rFonts w:ascii="Calibri" w:eastAsia="Calibri" w:hAnsi="Calibri" w:cs="Calibri"/>
                <w:i/>
              </w:rPr>
              <w:t xml:space="preserve"> </w:t>
            </w:r>
            <w:r w:rsidR="00C07809">
              <w:rPr>
                <w:rFonts w:ascii="Calibri" w:eastAsia="Calibri" w:hAnsi="Calibri" w:cs="Calibri"/>
                <w:i/>
              </w:rPr>
              <w:t xml:space="preserve">We have verified, and can </w:t>
            </w:r>
            <w:r w:rsidR="00C07809" w:rsidRPr="00657708">
              <w:rPr>
                <w:rFonts w:ascii="Calibri" w:eastAsia="Calibri" w:hAnsi="Calibri" w:cs="Calibri"/>
                <w:i/>
              </w:rPr>
              <w:t xml:space="preserve">provide evidence upon request, that our plan focuses on advancing the LEA’s overall Blended Learning capabilities </w:t>
            </w:r>
            <w:r w:rsidR="00C07809">
              <w:rPr>
                <w:rFonts w:ascii="Calibri" w:eastAsia="Calibri" w:hAnsi="Calibri" w:cs="Calibri"/>
                <w:i/>
              </w:rPr>
              <w:t>to ensure</w:t>
            </w:r>
            <w:r w:rsidR="00C07809" w:rsidRPr="00657708">
              <w:rPr>
                <w:rFonts w:ascii="Calibri" w:eastAsia="Calibri" w:hAnsi="Calibri" w:cs="Calibri"/>
                <w:i/>
              </w:rPr>
              <w:t xml:space="preserve"> continued instruction and support </w:t>
            </w:r>
            <w:r w:rsidR="00C07809">
              <w:rPr>
                <w:rFonts w:ascii="Calibri" w:eastAsia="Calibri" w:hAnsi="Calibri" w:cs="Calibri"/>
                <w:i/>
              </w:rPr>
              <w:t>for</w:t>
            </w:r>
            <w:r w:rsidR="00C07809" w:rsidRPr="00657708">
              <w:rPr>
                <w:rFonts w:ascii="Calibri" w:eastAsia="Calibri" w:hAnsi="Calibri" w:cs="Calibri"/>
                <w:i/>
              </w:rPr>
              <w:t xml:space="preserve"> student</w:t>
            </w:r>
            <w:r w:rsidR="00C07809">
              <w:rPr>
                <w:rFonts w:ascii="Calibri" w:eastAsia="Calibri" w:hAnsi="Calibri" w:cs="Calibri"/>
                <w:i/>
              </w:rPr>
              <w:t xml:space="preserve"> progress in accordance with </w:t>
            </w:r>
            <w:r w:rsidR="00C07809" w:rsidRPr="00657708">
              <w:rPr>
                <w:rFonts w:ascii="Calibri" w:eastAsia="Calibri" w:hAnsi="Calibri" w:cs="Calibri"/>
                <w:i/>
              </w:rPr>
              <w:t>the state’s responsibility</w:t>
            </w:r>
            <w:r w:rsidR="00C07809">
              <w:rPr>
                <w:rFonts w:ascii="Calibri" w:eastAsia="Calibri" w:hAnsi="Calibri" w:cs="Calibri"/>
                <w:i/>
              </w:rPr>
              <w:t xml:space="preserve"> to provide</w:t>
            </w:r>
            <w:r w:rsidR="00C07809" w:rsidRPr="00657708">
              <w:rPr>
                <w:rFonts w:ascii="Calibri" w:eastAsia="Calibri" w:hAnsi="Calibri" w:cs="Calibri"/>
                <w:i/>
              </w:rPr>
              <w:t xml:space="preserve"> a uniform and thorough education.  If the grant is approved, we will:</w:t>
            </w:r>
          </w:p>
          <w:p w14:paraId="685D7A6C" w14:textId="246898F7" w:rsidR="00C07809" w:rsidRPr="008B086A" w:rsidRDefault="003509AA" w:rsidP="008B086A">
            <w:pPr>
              <w:widowControl w:val="0"/>
              <w:ind w:left="615" w:hanging="90"/>
              <w:rPr>
                <w:rFonts w:ascii="Calibri" w:eastAsia="Calibri" w:hAnsi="Calibri" w:cs="Calibri"/>
                <w:i/>
              </w:rPr>
            </w:pPr>
            <w:sdt>
              <w:sdtPr>
                <w:rPr>
                  <w:rFonts w:ascii="Calibri" w:eastAsia="Calibri" w:hAnsi="Calibri" w:cs="Calibri"/>
                  <w:color w:val="000000"/>
                </w:rPr>
                <w:id w:val="1336266517"/>
                <w14:checkbox>
                  <w14:checked w14:val="0"/>
                  <w14:checkedState w14:val="2612" w14:font="MS Gothic"/>
                  <w14:uncheckedState w14:val="2610" w14:font="MS Gothic"/>
                </w14:checkbox>
              </w:sdtPr>
              <w:sdtEndPr/>
              <w:sdtContent>
                <w:r w:rsidR="009D6CAA">
                  <w:rPr>
                    <w:rFonts w:ascii="MS Gothic" w:eastAsia="MS Gothic" w:hAnsi="MS Gothic" w:cs="Calibri" w:hint="eastAsia"/>
                    <w:color w:val="000000"/>
                  </w:rPr>
                  <w:t>☐</w:t>
                </w:r>
              </w:sdtContent>
            </w:sdt>
            <w:r w:rsidR="008B086A" w:rsidRPr="008B086A">
              <w:rPr>
                <w:rFonts w:ascii="Calibri" w:eastAsia="Calibri" w:hAnsi="Calibri" w:cs="Calibri"/>
                <w:i/>
              </w:rPr>
              <w:t xml:space="preserve"> </w:t>
            </w:r>
            <w:r w:rsidR="00C07809" w:rsidRPr="008B086A">
              <w:rPr>
                <w:rFonts w:ascii="Calibri" w:eastAsia="Calibri" w:hAnsi="Calibri" w:cs="Calibri"/>
                <w:i/>
              </w:rPr>
              <w:t xml:space="preserve">Integrate the use of </w:t>
            </w:r>
            <w:r w:rsidR="00F114C0" w:rsidRPr="008B086A">
              <w:rPr>
                <w:rFonts w:ascii="Calibri" w:eastAsia="Calibri" w:hAnsi="Calibri" w:cs="Calibri"/>
                <w:i/>
              </w:rPr>
              <w:t>blended learning</w:t>
            </w:r>
            <w:r w:rsidR="00C07809" w:rsidRPr="008B086A">
              <w:rPr>
                <w:rFonts w:ascii="Calibri" w:eastAsia="Calibri" w:hAnsi="Calibri" w:cs="Calibri"/>
                <w:i/>
              </w:rPr>
              <w:t xml:space="preserve"> into our </w:t>
            </w:r>
            <w:r w:rsidR="00F114C0" w:rsidRPr="008B086A">
              <w:rPr>
                <w:rFonts w:ascii="Calibri" w:eastAsia="Calibri" w:hAnsi="Calibri" w:cs="Calibri"/>
                <w:i/>
              </w:rPr>
              <w:t xml:space="preserve">Continuous Improvement </w:t>
            </w:r>
            <w:r w:rsidR="00C07809" w:rsidRPr="008B086A">
              <w:rPr>
                <w:rFonts w:ascii="Calibri" w:eastAsia="Calibri" w:hAnsi="Calibri" w:cs="Calibri"/>
                <w:i/>
              </w:rPr>
              <w:t>Plan and regular progress reports.</w:t>
            </w:r>
          </w:p>
          <w:p w14:paraId="652E6BB5" w14:textId="0DA4CF39" w:rsidR="00C07809" w:rsidRPr="008B086A" w:rsidRDefault="003509AA" w:rsidP="008B086A">
            <w:pPr>
              <w:widowControl w:val="0"/>
              <w:ind w:left="795" w:hanging="270"/>
              <w:rPr>
                <w:rFonts w:ascii="Calibri" w:eastAsia="Calibri" w:hAnsi="Calibri" w:cs="Calibri"/>
                <w:i/>
              </w:rPr>
            </w:pPr>
            <w:sdt>
              <w:sdtPr>
                <w:rPr>
                  <w:rFonts w:ascii="Calibri" w:eastAsia="Calibri" w:hAnsi="Calibri" w:cs="Calibri"/>
                  <w:color w:val="000000"/>
                </w:rPr>
                <w:id w:val="-592695661"/>
                <w14:checkbox>
                  <w14:checked w14:val="0"/>
                  <w14:checkedState w14:val="2612" w14:font="MS Gothic"/>
                  <w14:uncheckedState w14:val="2610" w14:font="MS Gothic"/>
                </w14:checkbox>
              </w:sdtPr>
              <w:sdtEndPr/>
              <w:sdtContent>
                <w:r w:rsidR="008B086A">
                  <w:rPr>
                    <w:rFonts w:ascii="MS Gothic" w:eastAsia="MS Gothic" w:hAnsi="MS Gothic" w:cs="Calibri" w:hint="eastAsia"/>
                    <w:color w:val="000000"/>
                  </w:rPr>
                  <w:t>☐</w:t>
                </w:r>
              </w:sdtContent>
            </w:sdt>
            <w:r w:rsidR="008B086A" w:rsidRPr="008B086A">
              <w:rPr>
                <w:rFonts w:ascii="Calibri" w:eastAsia="Calibri" w:hAnsi="Calibri" w:cs="Calibri"/>
                <w:i/>
              </w:rPr>
              <w:t xml:space="preserve"> </w:t>
            </w:r>
            <w:r w:rsidR="00C07809" w:rsidRPr="008B086A">
              <w:rPr>
                <w:rFonts w:ascii="Calibri" w:eastAsia="Calibri" w:hAnsi="Calibri" w:cs="Calibri"/>
                <w:i/>
              </w:rPr>
              <w:t xml:space="preserve">Integrate the funds into our Budget and Financial Management </w:t>
            </w:r>
            <w:r w:rsidR="00F114C0" w:rsidRPr="008B086A">
              <w:rPr>
                <w:rFonts w:ascii="Calibri" w:eastAsia="Calibri" w:hAnsi="Calibri" w:cs="Calibri"/>
                <w:i/>
              </w:rPr>
              <w:t xml:space="preserve">process </w:t>
            </w:r>
            <w:r w:rsidR="00C07809" w:rsidRPr="008B086A">
              <w:rPr>
                <w:rFonts w:ascii="Calibri" w:eastAsia="Calibri" w:hAnsi="Calibri" w:cs="Calibri"/>
                <w:i/>
              </w:rPr>
              <w:t>and regular progress reports.</w:t>
            </w:r>
          </w:p>
          <w:p w14:paraId="40E6F3DE" w14:textId="048B45E7" w:rsidR="00C07809" w:rsidRPr="008B086A" w:rsidRDefault="003509AA" w:rsidP="008B086A">
            <w:pPr>
              <w:widowControl w:val="0"/>
              <w:ind w:left="795" w:hanging="270"/>
              <w:rPr>
                <w:rFonts w:ascii="Calibri" w:eastAsia="Calibri" w:hAnsi="Calibri" w:cs="Calibri"/>
                <w:i/>
                <w:color w:val="666666"/>
              </w:rPr>
            </w:pPr>
            <w:sdt>
              <w:sdtPr>
                <w:rPr>
                  <w:rFonts w:ascii="Calibri" w:eastAsia="Calibri" w:hAnsi="Calibri" w:cs="Calibri"/>
                  <w:color w:val="000000"/>
                </w:rPr>
                <w:id w:val="339282428"/>
                <w14:checkbox>
                  <w14:checked w14:val="0"/>
                  <w14:checkedState w14:val="2612" w14:font="MS Gothic"/>
                  <w14:uncheckedState w14:val="2610" w14:font="MS Gothic"/>
                </w14:checkbox>
              </w:sdtPr>
              <w:sdtEndPr/>
              <w:sdtContent>
                <w:r w:rsidR="008B086A">
                  <w:rPr>
                    <w:rFonts w:ascii="MS Gothic" w:eastAsia="MS Gothic" w:hAnsi="MS Gothic" w:cs="Calibri" w:hint="eastAsia"/>
                    <w:color w:val="000000"/>
                  </w:rPr>
                  <w:t>☐</w:t>
                </w:r>
              </w:sdtContent>
            </w:sdt>
            <w:r w:rsidR="008B086A" w:rsidRPr="008B086A">
              <w:rPr>
                <w:rFonts w:ascii="Calibri" w:eastAsia="Calibri" w:hAnsi="Calibri" w:cs="Calibri"/>
                <w:i/>
              </w:rPr>
              <w:t xml:space="preserve"> </w:t>
            </w:r>
            <w:r w:rsidR="00C07809" w:rsidRPr="008B086A">
              <w:rPr>
                <w:rFonts w:ascii="Calibri" w:eastAsia="Calibri" w:hAnsi="Calibri" w:cs="Calibri"/>
                <w:i/>
              </w:rPr>
              <w:t xml:space="preserve">Review effectiveness and make changes in the </w:t>
            </w:r>
            <w:r w:rsidR="00F114C0" w:rsidRPr="008B086A">
              <w:rPr>
                <w:rFonts w:ascii="Calibri" w:eastAsia="Calibri" w:hAnsi="Calibri" w:cs="Calibri"/>
                <w:i/>
              </w:rPr>
              <w:t xml:space="preserve">implementation of the blended learning </w:t>
            </w:r>
            <w:r w:rsidR="00E7301E" w:rsidRPr="008B086A">
              <w:rPr>
                <w:rFonts w:ascii="Calibri" w:eastAsia="Calibri" w:hAnsi="Calibri" w:cs="Calibri"/>
                <w:i/>
              </w:rPr>
              <w:t>strategy</w:t>
            </w:r>
            <w:r w:rsidR="00F114C0" w:rsidRPr="008B086A">
              <w:rPr>
                <w:rFonts w:ascii="Calibri" w:eastAsia="Calibri" w:hAnsi="Calibri" w:cs="Calibri"/>
                <w:i/>
              </w:rPr>
              <w:t xml:space="preserve"> </w:t>
            </w:r>
            <w:r w:rsidR="00C07809" w:rsidRPr="008B086A">
              <w:rPr>
                <w:rFonts w:ascii="Calibri" w:eastAsia="Calibri" w:hAnsi="Calibri" w:cs="Calibri"/>
                <w:i/>
              </w:rPr>
              <w:t>as a part of our normal monthly Board meeting process.</w:t>
            </w:r>
          </w:p>
        </w:tc>
      </w:tr>
    </w:tbl>
    <w:p w14:paraId="1683646C" w14:textId="77777777" w:rsidR="006D3801" w:rsidRDefault="006D3801">
      <w:pPr>
        <w:rPr>
          <w:rFonts w:ascii="Calibri" w:eastAsia="Calibri" w:hAnsi="Calibri" w:cs="Calibri"/>
        </w:rPr>
      </w:pPr>
      <w:bookmarkStart w:id="1" w:name="_tu7fscigg798" w:colFirst="0" w:colLast="0"/>
      <w:bookmarkEnd w:id="1"/>
    </w:p>
    <w:tbl>
      <w:tblPr>
        <w:tblStyle w:val="af4"/>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1520"/>
      </w:tblGrid>
      <w:tr w:rsidR="00680B8C" w14:paraId="09A564FB" w14:textId="77777777" w:rsidTr="00680B8C">
        <w:tc>
          <w:tcPr>
            <w:tcW w:w="11520" w:type="dxa"/>
            <w:shd w:val="clear" w:color="auto" w:fill="CCCCCC"/>
            <w:tcMar>
              <w:top w:w="100" w:type="dxa"/>
              <w:left w:w="100" w:type="dxa"/>
              <w:bottom w:w="100" w:type="dxa"/>
              <w:right w:w="100" w:type="dxa"/>
            </w:tcMar>
          </w:tcPr>
          <w:p w14:paraId="49B04073" w14:textId="77777777" w:rsidR="00680B8C" w:rsidRDefault="00680B8C" w:rsidP="004E692A">
            <w:pPr>
              <w:widowControl w:val="0"/>
              <w:tabs>
                <w:tab w:val="left" w:pos="839"/>
                <w:tab w:val="left" w:pos="840"/>
              </w:tabs>
              <w:rPr>
                <w:rFonts w:ascii="Calibri" w:eastAsia="Calibri" w:hAnsi="Calibri" w:cs="Calibri"/>
                <w:b/>
                <w:sz w:val="23"/>
                <w:szCs w:val="23"/>
              </w:rPr>
            </w:pPr>
            <w:r>
              <w:rPr>
                <w:rFonts w:ascii="Calibri" w:eastAsia="Calibri" w:hAnsi="Calibri" w:cs="Calibri"/>
                <w:b/>
                <w:sz w:val="23"/>
                <w:szCs w:val="23"/>
              </w:rPr>
              <w:t>Plan for Devices – Include budget, activities, deliverables and timelines</w:t>
            </w:r>
          </w:p>
        </w:tc>
      </w:tr>
    </w:tbl>
    <w:tbl>
      <w:tblPr>
        <w:tblStyle w:val="af"/>
        <w:tblW w:w="115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1510"/>
      </w:tblGrid>
      <w:tr w:rsidR="00680B8C" w14:paraId="3E1F3784" w14:textId="77777777" w:rsidTr="00680B8C">
        <w:trPr>
          <w:trHeight w:val="3093"/>
          <w:jc w:val="center"/>
        </w:trPr>
        <w:tc>
          <w:tcPr>
            <w:tcW w:w="11510" w:type="dxa"/>
            <w:shd w:val="clear" w:color="auto" w:fill="auto"/>
            <w:tcMar>
              <w:top w:w="100" w:type="dxa"/>
              <w:left w:w="100" w:type="dxa"/>
              <w:bottom w:w="100" w:type="dxa"/>
              <w:right w:w="100" w:type="dxa"/>
            </w:tcMar>
          </w:tcPr>
          <w:p w14:paraId="291FA58F" w14:textId="6127BA65" w:rsidR="00680B8C" w:rsidRDefault="00680B8C" w:rsidP="00235AD8">
            <w:pPr>
              <w:pStyle w:val="Heading3"/>
              <w:widowControl w:val="0"/>
              <w:tabs>
                <w:tab w:val="left" w:pos="839"/>
                <w:tab w:val="left" w:pos="840"/>
              </w:tabs>
              <w:rPr>
                <w:rFonts w:ascii="Calibri" w:eastAsia="Calibri" w:hAnsi="Calibri" w:cs="Calibri"/>
                <w:color w:val="000000"/>
              </w:rPr>
            </w:pPr>
          </w:p>
        </w:tc>
      </w:tr>
    </w:tbl>
    <w:tbl>
      <w:tblPr>
        <w:tblStyle w:val="af4"/>
        <w:tblW w:w="11520" w:type="dxa"/>
        <w:tblLayout w:type="fixed"/>
        <w:tblLook w:val="04A0" w:firstRow="1" w:lastRow="0" w:firstColumn="1" w:lastColumn="0" w:noHBand="0" w:noVBand="1"/>
      </w:tblPr>
      <w:tblGrid>
        <w:gridCol w:w="11520"/>
      </w:tblGrid>
      <w:tr w:rsidR="004834DA" w14:paraId="274E3D56" w14:textId="77777777" w:rsidTr="004834DA">
        <w:tc>
          <w:tcPr>
            <w:tcW w:w="11520" w:type="dxa"/>
          </w:tcPr>
          <w:p w14:paraId="4EA19141" w14:textId="77777777" w:rsidR="004834DA" w:rsidRDefault="004834DA" w:rsidP="00235AD8">
            <w:pPr>
              <w:widowControl w:val="0"/>
              <w:tabs>
                <w:tab w:val="left" w:pos="839"/>
                <w:tab w:val="left" w:pos="840"/>
              </w:tabs>
              <w:rPr>
                <w:rFonts w:ascii="Calibri" w:eastAsia="Calibri" w:hAnsi="Calibri" w:cs="Calibri"/>
                <w:b/>
                <w:sz w:val="23"/>
                <w:szCs w:val="23"/>
              </w:rPr>
            </w:pPr>
          </w:p>
        </w:tc>
      </w:tr>
      <w:tr w:rsidR="006D3801" w14:paraId="653CA456" w14:textId="77777777" w:rsidTr="00E97B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95"/>
        </w:trPr>
        <w:tc>
          <w:tcPr>
            <w:tcW w:w="11520" w:type="dxa"/>
            <w:shd w:val="clear" w:color="auto" w:fill="CCCCCC"/>
            <w:tcMar>
              <w:top w:w="100" w:type="dxa"/>
              <w:left w:w="100" w:type="dxa"/>
              <w:bottom w:w="100" w:type="dxa"/>
              <w:right w:w="100" w:type="dxa"/>
            </w:tcMar>
          </w:tcPr>
          <w:p w14:paraId="7F93D418" w14:textId="77777777" w:rsidR="006D3801" w:rsidRDefault="008842A9" w:rsidP="00650541">
            <w:pPr>
              <w:widowControl w:val="0"/>
              <w:tabs>
                <w:tab w:val="left" w:pos="839"/>
                <w:tab w:val="left" w:pos="840"/>
              </w:tabs>
              <w:rPr>
                <w:rFonts w:ascii="Calibri" w:eastAsia="Calibri" w:hAnsi="Calibri" w:cs="Calibri"/>
                <w:b/>
                <w:sz w:val="23"/>
                <w:szCs w:val="23"/>
              </w:rPr>
            </w:pPr>
            <w:r>
              <w:rPr>
                <w:rFonts w:ascii="Calibri" w:eastAsia="Calibri" w:hAnsi="Calibri" w:cs="Calibri"/>
                <w:b/>
                <w:sz w:val="23"/>
                <w:szCs w:val="23"/>
              </w:rPr>
              <w:t>Plan for Connectivity</w:t>
            </w:r>
            <w:r w:rsidR="00C45CBF">
              <w:rPr>
                <w:rFonts w:ascii="Calibri" w:eastAsia="Calibri" w:hAnsi="Calibri" w:cs="Calibri"/>
                <w:b/>
                <w:sz w:val="23"/>
                <w:szCs w:val="23"/>
              </w:rPr>
              <w:t xml:space="preserve"> – Include budget, activities, deliverables and timelines</w:t>
            </w:r>
          </w:p>
        </w:tc>
      </w:tr>
      <w:tr w:rsidR="006D3801" w14:paraId="679AB116" w14:textId="77777777" w:rsidTr="00E97B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820"/>
        </w:trPr>
        <w:tc>
          <w:tcPr>
            <w:tcW w:w="11520" w:type="dxa"/>
            <w:shd w:val="clear" w:color="auto" w:fill="auto"/>
            <w:tcMar>
              <w:top w:w="100" w:type="dxa"/>
              <w:left w:w="100" w:type="dxa"/>
              <w:bottom w:w="100" w:type="dxa"/>
              <w:right w:w="100" w:type="dxa"/>
            </w:tcMar>
          </w:tcPr>
          <w:p w14:paraId="62796EC0" w14:textId="77777777" w:rsidR="006D3801" w:rsidRDefault="006D3801">
            <w:pPr>
              <w:pStyle w:val="Heading3"/>
              <w:widowControl w:val="0"/>
              <w:tabs>
                <w:tab w:val="left" w:pos="839"/>
                <w:tab w:val="left" w:pos="840"/>
              </w:tabs>
              <w:rPr>
                <w:rFonts w:ascii="Calibri" w:eastAsia="Calibri" w:hAnsi="Calibri" w:cs="Calibri"/>
                <w:b/>
                <w:color w:val="000000"/>
                <w:sz w:val="24"/>
                <w:szCs w:val="24"/>
              </w:rPr>
            </w:pPr>
            <w:bookmarkStart w:id="2" w:name="_vy3xkzuvlkh0" w:colFirst="0" w:colLast="0"/>
            <w:bookmarkEnd w:id="2"/>
          </w:p>
        </w:tc>
      </w:tr>
    </w:tbl>
    <w:p w14:paraId="34888411" w14:textId="77777777" w:rsidR="006D3801" w:rsidRDefault="006D3801">
      <w:pPr>
        <w:rPr>
          <w:rFonts w:ascii="Calibri" w:eastAsia="Calibri" w:hAnsi="Calibri" w:cs="Calibri"/>
        </w:rPr>
      </w:pPr>
    </w:p>
    <w:tbl>
      <w:tblPr>
        <w:tblStyle w:val="af6"/>
        <w:tblW w:w="115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1510"/>
      </w:tblGrid>
      <w:tr w:rsidR="006D3801" w14:paraId="3AEC19F7" w14:textId="77777777" w:rsidTr="00680B8C">
        <w:trPr>
          <w:trHeight w:val="720"/>
          <w:jc w:val="center"/>
        </w:trPr>
        <w:tc>
          <w:tcPr>
            <w:tcW w:w="11510" w:type="dxa"/>
            <w:shd w:val="clear" w:color="auto" w:fill="CCCCCC"/>
            <w:tcMar>
              <w:top w:w="100" w:type="dxa"/>
              <w:left w:w="100" w:type="dxa"/>
              <w:bottom w:w="100" w:type="dxa"/>
              <w:right w:w="100" w:type="dxa"/>
            </w:tcMar>
          </w:tcPr>
          <w:p w14:paraId="743F494E" w14:textId="77777777" w:rsidR="006D3801" w:rsidRDefault="00E7301E">
            <w:pPr>
              <w:widowControl w:val="0"/>
              <w:tabs>
                <w:tab w:val="left" w:pos="839"/>
                <w:tab w:val="left" w:pos="840"/>
              </w:tabs>
              <w:rPr>
                <w:rFonts w:ascii="Calibri" w:eastAsia="Calibri" w:hAnsi="Calibri" w:cs="Calibri"/>
                <w:b/>
                <w:sz w:val="23"/>
                <w:szCs w:val="23"/>
              </w:rPr>
            </w:pPr>
            <w:bookmarkStart w:id="3" w:name="_ke3904fltgil" w:colFirst="0" w:colLast="0"/>
            <w:bookmarkEnd w:id="3"/>
            <w:r>
              <w:lastRenderedPageBreak/>
              <w:br w:type="page"/>
            </w:r>
            <w:r w:rsidR="008842A9">
              <w:rPr>
                <w:rFonts w:ascii="Calibri" w:eastAsia="Calibri" w:hAnsi="Calibri" w:cs="Calibri"/>
                <w:b/>
                <w:sz w:val="23"/>
                <w:szCs w:val="23"/>
              </w:rPr>
              <w:t>Plan for Implementation of a Learning Management System</w:t>
            </w:r>
            <w:r w:rsidR="0039005F">
              <w:rPr>
                <w:rFonts w:ascii="Calibri" w:eastAsia="Calibri" w:hAnsi="Calibri" w:cs="Calibri"/>
                <w:b/>
                <w:sz w:val="23"/>
                <w:szCs w:val="23"/>
              </w:rPr>
              <w:t xml:space="preserve"> </w:t>
            </w:r>
            <w:r w:rsidR="004D7FBC">
              <w:rPr>
                <w:rFonts w:ascii="Calibri" w:eastAsia="Calibri" w:hAnsi="Calibri" w:cs="Calibri"/>
                <w:b/>
                <w:sz w:val="23"/>
                <w:szCs w:val="23"/>
              </w:rPr>
              <w:t>– Include budget, activities, deliverables and timelines</w:t>
            </w:r>
          </w:p>
        </w:tc>
      </w:tr>
      <w:tr w:rsidR="006D3801" w14:paraId="1B922056" w14:textId="77777777" w:rsidTr="00680B8C">
        <w:trPr>
          <w:trHeight w:val="6333"/>
          <w:jc w:val="center"/>
        </w:trPr>
        <w:tc>
          <w:tcPr>
            <w:tcW w:w="11510" w:type="dxa"/>
            <w:shd w:val="clear" w:color="auto" w:fill="auto"/>
            <w:tcMar>
              <w:top w:w="100" w:type="dxa"/>
              <w:left w:w="100" w:type="dxa"/>
              <w:bottom w:w="100" w:type="dxa"/>
              <w:right w:w="100" w:type="dxa"/>
            </w:tcMar>
          </w:tcPr>
          <w:p w14:paraId="0EACF07A" w14:textId="77777777" w:rsidR="006D3801" w:rsidRDefault="006D3801">
            <w:pPr>
              <w:pStyle w:val="Heading3"/>
              <w:widowControl w:val="0"/>
              <w:tabs>
                <w:tab w:val="left" w:pos="839"/>
                <w:tab w:val="left" w:pos="840"/>
              </w:tabs>
              <w:rPr>
                <w:rFonts w:ascii="Calibri" w:eastAsia="Calibri" w:hAnsi="Calibri" w:cs="Calibri"/>
                <w:color w:val="000000"/>
              </w:rPr>
            </w:pPr>
            <w:bookmarkStart w:id="4" w:name="_6g6w9klnk2ie" w:colFirst="0" w:colLast="0"/>
            <w:bookmarkEnd w:id="4"/>
          </w:p>
        </w:tc>
      </w:tr>
    </w:tbl>
    <w:p w14:paraId="4FEF3691" w14:textId="77777777" w:rsidR="00EE248E" w:rsidRPr="00EE248E" w:rsidRDefault="00EE248E" w:rsidP="00EE248E">
      <w:bookmarkStart w:id="5" w:name="_5rg6s53kktai" w:colFirst="0" w:colLast="0"/>
      <w:bookmarkStart w:id="6" w:name="_x1lefsuwiev8" w:colFirst="0" w:colLast="0"/>
      <w:bookmarkEnd w:id="5"/>
      <w:bookmarkEnd w:id="6"/>
    </w:p>
    <w:tbl>
      <w:tblPr>
        <w:tblStyle w:val="af2"/>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1520"/>
      </w:tblGrid>
      <w:tr w:rsidR="00650541" w14:paraId="42C78790" w14:textId="77777777" w:rsidTr="00680B8C">
        <w:trPr>
          <w:trHeight w:val="540"/>
        </w:trPr>
        <w:tc>
          <w:tcPr>
            <w:tcW w:w="11520" w:type="dxa"/>
            <w:shd w:val="clear" w:color="auto" w:fill="CCCCCC"/>
            <w:tcMar>
              <w:top w:w="100" w:type="dxa"/>
              <w:left w:w="100" w:type="dxa"/>
              <w:bottom w:w="100" w:type="dxa"/>
              <w:right w:w="100" w:type="dxa"/>
            </w:tcMar>
          </w:tcPr>
          <w:p w14:paraId="270D42C7" w14:textId="77777777" w:rsidR="00650541" w:rsidRDefault="00650541" w:rsidP="00E97B77">
            <w:pPr>
              <w:spacing w:after="160"/>
              <w:rPr>
                <w:rFonts w:ascii="Calibri" w:eastAsia="Calibri" w:hAnsi="Calibri" w:cs="Calibri"/>
                <w:b/>
              </w:rPr>
            </w:pPr>
            <w:r>
              <w:rPr>
                <w:rFonts w:ascii="Calibri" w:eastAsia="Calibri" w:hAnsi="Calibri" w:cs="Calibri"/>
                <w:b/>
              </w:rPr>
              <w:t xml:space="preserve">Plan for Delivering Professional Development to Support </w:t>
            </w:r>
            <w:r w:rsidRPr="00E97B77">
              <w:rPr>
                <w:rFonts w:ascii="Calibri" w:eastAsia="Calibri" w:hAnsi="Calibri" w:cs="Calibri"/>
                <w:b/>
              </w:rPr>
              <w:t>Blended Learning</w:t>
            </w:r>
            <w:r w:rsidR="00E97B77">
              <w:rPr>
                <w:rFonts w:ascii="Calibri" w:eastAsia="Calibri" w:hAnsi="Calibri" w:cs="Calibri"/>
                <w:b/>
              </w:rPr>
              <w:t xml:space="preserve"> </w:t>
            </w:r>
            <w:r w:rsidR="00E97B77">
              <w:rPr>
                <w:rFonts w:ascii="Calibri" w:eastAsia="Calibri" w:hAnsi="Calibri" w:cs="Calibri"/>
                <w:b/>
                <w:sz w:val="23"/>
                <w:szCs w:val="23"/>
              </w:rPr>
              <w:t xml:space="preserve">– </w:t>
            </w:r>
            <w:r>
              <w:rPr>
                <w:rFonts w:ascii="Calibri" w:eastAsia="Calibri" w:hAnsi="Calibri" w:cs="Calibri"/>
                <w:b/>
              </w:rPr>
              <w:t>edu</w:t>
            </w:r>
            <w:r w:rsidR="004D7FBC">
              <w:rPr>
                <w:rFonts w:ascii="Calibri" w:eastAsia="Calibri" w:hAnsi="Calibri" w:cs="Calibri"/>
                <w:b/>
              </w:rPr>
              <w:t xml:space="preserve">cators, students, parents </w:t>
            </w:r>
            <w:r w:rsidR="004D7FBC">
              <w:rPr>
                <w:rFonts w:ascii="Calibri" w:eastAsia="Calibri" w:hAnsi="Calibri" w:cs="Calibri"/>
                <w:b/>
                <w:sz w:val="23"/>
                <w:szCs w:val="23"/>
              </w:rPr>
              <w:t>– Include budget, activities, deliverables and timelines</w:t>
            </w:r>
          </w:p>
        </w:tc>
      </w:tr>
      <w:tr w:rsidR="00650541" w14:paraId="0762542F" w14:textId="77777777" w:rsidTr="00D15CF7">
        <w:trPr>
          <w:trHeight w:val="4110"/>
        </w:trPr>
        <w:tc>
          <w:tcPr>
            <w:tcW w:w="11520" w:type="dxa"/>
            <w:shd w:val="clear" w:color="auto" w:fill="auto"/>
            <w:tcMar>
              <w:top w:w="100" w:type="dxa"/>
              <w:left w:w="100" w:type="dxa"/>
              <w:bottom w:w="100" w:type="dxa"/>
              <w:right w:w="100" w:type="dxa"/>
            </w:tcMar>
          </w:tcPr>
          <w:p w14:paraId="7BA86CC9" w14:textId="77777777" w:rsidR="00650541" w:rsidRDefault="00650541" w:rsidP="00B75049">
            <w:pPr>
              <w:spacing w:after="160"/>
              <w:rPr>
                <w:rFonts w:ascii="Calibri" w:eastAsia="Calibri" w:hAnsi="Calibri" w:cs="Calibri"/>
              </w:rPr>
            </w:pPr>
          </w:p>
        </w:tc>
      </w:tr>
    </w:tbl>
    <w:p w14:paraId="6244379C" w14:textId="77777777" w:rsidR="007C4FE3" w:rsidRDefault="007C4FE3" w:rsidP="00650541"/>
    <w:p w14:paraId="6E163FC6" w14:textId="77777777" w:rsidR="007C4FE3" w:rsidRDefault="007C4FE3" w:rsidP="007C4FE3">
      <w:r>
        <w:br w:type="page"/>
      </w:r>
    </w:p>
    <w:p w14:paraId="6699828B" w14:textId="77777777" w:rsidR="003E46F7" w:rsidRDefault="003E46F7" w:rsidP="00650541"/>
    <w:tbl>
      <w:tblPr>
        <w:tblStyle w:val="af2"/>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1520"/>
      </w:tblGrid>
      <w:tr w:rsidR="003E46F7" w14:paraId="593D6ACF" w14:textId="77777777" w:rsidTr="00680B8C">
        <w:trPr>
          <w:trHeight w:val="540"/>
        </w:trPr>
        <w:tc>
          <w:tcPr>
            <w:tcW w:w="11520" w:type="dxa"/>
            <w:shd w:val="clear" w:color="auto" w:fill="CCCCCC"/>
            <w:tcMar>
              <w:top w:w="100" w:type="dxa"/>
              <w:left w:w="100" w:type="dxa"/>
              <w:bottom w:w="100" w:type="dxa"/>
              <w:right w:w="100" w:type="dxa"/>
            </w:tcMar>
          </w:tcPr>
          <w:p w14:paraId="2A31F2D4" w14:textId="77777777" w:rsidR="003E46F7" w:rsidRDefault="0097561B" w:rsidP="004D7FBC">
            <w:pPr>
              <w:spacing w:after="160"/>
              <w:rPr>
                <w:rFonts w:ascii="Calibri" w:eastAsia="Calibri" w:hAnsi="Calibri" w:cs="Calibri"/>
                <w:b/>
              </w:rPr>
            </w:pPr>
            <w:r>
              <w:rPr>
                <w:rFonts w:ascii="Calibri" w:eastAsia="Calibri" w:hAnsi="Calibri" w:cs="Calibri"/>
                <w:b/>
              </w:rPr>
              <w:t xml:space="preserve">Plan for </w:t>
            </w:r>
            <w:r w:rsidR="00285E75">
              <w:rPr>
                <w:rFonts w:ascii="Calibri" w:eastAsia="Calibri" w:hAnsi="Calibri" w:cs="Calibri"/>
                <w:b/>
              </w:rPr>
              <w:t>Assist</w:t>
            </w:r>
            <w:r w:rsidR="003E46F7">
              <w:rPr>
                <w:rFonts w:ascii="Calibri" w:eastAsia="Calibri" w:hAnsi="Calibri" w:cs="Calibri"/>
                <w:b/>
              </w:rPr>
              <w:t xml:space="preserve">ive Technology for special education students </w:t>
            </w:r>
            <w:r w:rsidR="004D7FBC">
              <w:rPr>
                <w:rFonts w:ascii="Calibri" w:eastAsia="Calibri" w:hAnsi="Calibri" w:cs="Calibri"/>
                <w:b/>
                <w:sz w:val="23"/>
                <w:szCs w:val="23"/>
              </w:rPr>
              <w:t>– Include budget, activities, deliverables and timelines</w:t>
            </w:r>
          </w:p>
        </w:tc>
      </w:tr>
      <w:tr w:rsidR="003E46F7" w14:paraId="7B47D1AA" w14:textId="77777777" w:rsidTr="00680B8C">
        <w:trPr>
          <w:trHeight w:val="3543"/>
        </w:trPr>
        <w:tc>
          <w:tcPr>
            <w:tcW w:w="11520" w:type="dxa"/>
            <w:shd w:val="clear" w:color="auto" w:fill="auto"/>
            <w:tcMar>
              <w:top w:w="100" w:type="dxa"/>
              <w:left w:w="100" w:type="dxa"/>
              <w:bottom w:w="100" w:type="dxa"/>
              <w:right w:w="100" w:type="dxa"/>
            </w:tcMar>
          </w:tcPr>
          <w:p w14:paraId="24375F18" w14:textId="77777777" w:rsidR="003E46F7" w:rsidRDefault="003E46F7" w:rsidP="00B75049">
            <w:pPr>
              <w:spacing w:after="160"/>
              <w:rPr>
                <w:rFonts w:ascii="Calibri" w:eastAsia="Calibri" w:hAnsi="Calibri" w:cs="Calibri"/>
              </w:rPr>
            </w:pPr>
          </w:p>
        </w:tc>
      </w:tr>
    </w:tbl>
    <w:p w14:paraId="0D435E92" w14:textId="77777777" w:rsidR="003E46F7" w:rsidRDefault="003E46F7" w:rsidP="003E46F7">
      <w:pPr>
        <w:rPr>
          <w:rFonts w:ascii="Calibri" w:eastAsia="Calibri" w:hAnsi="Calibri" w:cs="Calibri"/>
        </w:rPr>
      </w:pPr>
    </w:p>
    <w:p w14:paraId="6C8FCB99" w14:textId="77777777" w:rsidR="008842A9" w:rsidRDefault="008842A9" w:rsidP="008842A9"/>
    <w:tbl>
      <w:tblPr>
        <w:tblStyle w:val="af2"/>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1520"/>
      </w:tblGrid>
      <w:tr w:rsidR="008842A9" w14:paraId="2293C1BD" w14:textId="77777777" w:rsidTr="00680B8C">
        <w:trPr>
          <w:trHeight w:val="540"/>
        </w:trPr>
        <w:tc>
          <w:tcPr>
            <w:tcW w:w="11520" w:type="dxa"/>
            <w:shd w:val="clear" w:color="auto" w:fill="CCCCCC"/>
            <w:tcMar>
              <w:top w:w="100" w:type="dxa"/>
              <w:left w:w="100" w:type="dxa"/>
              <w:bottom w:w="100" w:type="dxa"/>
              <w:right w:w="100" w:type="dxa"/>
            </w:tcMar>
          </w:tcPr>
          <w:p w14:paraId="63828E23" w14:textId="77777777" w:rsidR="008842A9" w:rsidRDefault="00EE248E" w:rsidP="00B75049">
            <w:pPr>
              <w:spacing w:after="160"/>
              <w:rPr>
                <w:rFonts w:ascii="Calibri" w:eastAsia="Calibri" w:hAnsi="Calibri" w:cs="Calibri"/>
                <w:b/>
              </w:rPr>
            </w:pPr>
            <w:r>
              <w:rPr>
                <w:rFonts w:ascii="Calibri" w:eastAsia="Calibri" w:hAnsi="Calibri" w:cs="Calibri"/>
                <w:b/>
              </w:rPr>
              <w:t xml:space="preserve">Plan to </w:t>
            </w:r>
            <w:r w:rsidR="008842A9">
              <w:rPr>
                <w:rFonts w:ascii="Calibri" w:eastAsia="Calibri" w:hAnsi="Calibri" w:cs="Calibri"/>
                <w:b/>
              </w:rPr>
              <w:t xml:space="preserve">Monitor Implementation - Continuous Improvement </w:t>
            </w:r>
          </w:p>
        </w:tc>
      </w:tr>
      <w:tr w:rsidR="008842A9" w14:paraId="4C035460" w14:textId="77777777" w:rsidTr="00680B8C">
        <w:trPr>
          <w:trHeight w:val="3615"/>
        </w:trPr>
        <w:tc>
          <w:tcPr>
            <w:tcW w:w="11520" w:type="dxa"/>
            <w:shd w:val="clear" w:color="auto" w:fill="auto"/>
            <w:tcMar>
              <w:top w:w="100" w:type="dxa"/>
              <w:left w:w="100" w:type="dxa"/>
              <w:bottom w:w="100" w:type="dxa"/>
              <w:right w:w="100" w:type="dxa"/>
            </w:tcMar>
          </w:tcPr>
          <w:p w14:paraId="197C2E27" w14:textId="77777777" w:rsidR="008842A9" w:rsidRDefault="008842A9" w:rsidP="00B75049">
            <w:pPr>
              <w:spacing w:after="160"/>
              <w:rPr>
                <w:rFonts w:ascii="Calibri" w:eastAsia="Calibri" w:hAnsi="Calibri" w:cs="Calibri"/>
              </w:rPr>
            </w:pPr>
          </w:p>
        </w:tc>
      </w:tr>
    </w:tbl>
    <w:p w14:paraId="36C8C848" w14:textId="77777777" w:rsidR="00A026B8" w:rsidRDefault="00A026B8" w:rsidP="008842A9">
      <w:pPr>
        <w:rPr>
          <w:rFonts w:ascii="Calibri" w:eastAsia="Calibri" w:hAnsi="Calibri" w:cs="Calibri"/>
        </w:rPr>
      </w:pPr>
    </w:p>
    <w:p w14:paraId="4FB85117" w14:textId="77777777" w:rsidR="00A026B8" w:rsidRDefault="00A026B8" w:rsidP="00A026B8">
      <w:r>
        <w:br w:type="page"/>
      </w:r>
    </w:p>
    <w:p w14:paraId="6D0BBE83" w14:textId="77777777" w:rsidR="008842A9" w:rsidRDefault="008842A9" w:rsidP="008842A9">
      <w:pPr>
        <w:rPr>
          <w:rFonts w:ascii="Calibri" w:eastAsia="Calibri" w:hAnsi="Calibri" w:cs="Calibri"/>
        </w:rPr>
      </w:pPr>
    </w:p>
    <w:tbl>
      <w:tblPr>
        <w:tblStyle w:val="affc"/>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1520"/>
      </w:tblGrid>
      <w:tr w:rsidR="003E46F7" w14:paraId="57983D71" w14:textId="77777777" w:rsidTr="00680B8C">
        <w:tc>
          <w:tcPr>
            <w:tcW w:w="11520" w:type="dxa"/>
            <w:shd w:val="clear" w:color="auto" w:fill="CCCCCC"/>
            <w:tcMar>
              <w:top w:w="100" w:type="dxa"/>
              <w:left w:w="100" w:type="dxa"/>
              <w:bottom w:w="100" w:type="dxa"/>
              <w:right w:w="100" w:type="dxa"/>
            </w:tcMar>
          </w:tcPr>
          <w:p w14:paraId="76989BA7" w14:textId="77777777" w:rsidR="003E46F7" w:rsidRDefault="003E46F7" w:rsidP="00E7301E">
            <w:pPr>
              <w:spacing w:line="240" w:lineRule="auto"/>
              <w:rPr>
                <w:rFonts w:ascii="Calibri" w:eastAsia="Calibri" w:hAnsi="Calibri" w:cs="Calibri"/>
                <w:b/>
              </w:rPr>
            </w:pPr>
            <w:bookmarkStart w:id="7" w:name="_cdyazhbrh9la" w:colFirst="0" w:colLast="0"/>
            <w:bookmarkEnd w:id="7"/>
            <w:r>
              <w:rPr>
                <w:rFonts w:ascii="Calibri" w:eastAsia="Calibri" w:hAnsi="Calibri" w:cs="Calibri"/>
                <w:b/>
                <w:sz w:val="23"/>
                <w:szCs w:val="23"/>
              </w:rPr>
              <w:t xml:space="preserve">Community Communication Plan </w:t>
            </w:r>
            <w:r w:rsidR="00E7301E">
              <w:rPr>
                <w:rFonts w:ascii="Calibri" w:eastAsia="Calibri" w:hAnsi="Calibri" w:cs="Calibri"/>
                <w:b/>
                <w:sz w:val="23"/>
                <w:szCs w:val="23"/>
              </w:rPr>
              <w:t>(Identify how LEA’s will communicate with parents and the community on the digital resources available to students.)</w:t>
            </w:r>
          </w:p>
        </w:tc>
      </w:tr>
      <w:tr w:rsidR="003E46F7" w14:paraId="128EA37B" w14:textId="77777777" w:rsidTr="00680B8C">
        <w:trPr>
          <w:trHeight w:val="3867"/>
        </w:trPr>
        <w:tc>
          <w:tcPr>
            <w:tcW w:w="11520" w:type="dxa"/>
            <w:shd w:val="clear" w:color="auto" w:fill="auto"/>
            <w:tcMar>
              <w:top w:w="100" w:type="dxa"/>
              <w:left w:w="100" w:type="dxa"/>
              <w:bottom w:w="100" w:type="dxa"/>
              <w:right w:w="100" w:type="dxa"/>
            </w:tcMar>
          </w:tcPr>
          <w:p w14:paraId="067A07EC" w14:textId="77777777" w:rsidR="003E46F7" w:rsidRDefault="003E46F7" w:rsidP="00B75049">
            <w:pPr>
              <w:spacing w:after="160"/>
              <w:rPr>
                <w:rFonts w:ascii="Calibri" w:eastAsia="Calibri" w:hAnsi="Calibri" w:cs="Calibri"/>
                <w:sz w:val="24"/>
                <w:szCs w:val="24"/>
              </w:rPr>
            </w:pPr>
          </w:p>
        </w:tc>
      </w:tr>
    </w:tbl>
    <w:p w14:paraId="052268C0" w14:textId="77777777" w:rsidR="003E46F7" w:rsidRDefault="003E46F7" w:rsidP="003E46F7">
      <w:pPr>
        <w:rPr>
          <w:rFonts w:ascii="Calibri" w:eastAsia="Calibri" w:hAnsi="Calibri" w:cs="Calibri"/>
        </w:rPr>
      </w:pPr>
    </w:p>
    <w:tbl>
      <w:tblPr>
        <w:tblStyle w:val="afff8"/>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1520"/>
      </w:tblGrid>
      <w:tr w:rsidR="003E46F7" w14:paraId="256CDC53" w14:textId="77777777" w:rsidTr="00680B8C">
        <w:tc>
          <w:tcPr>
            <w:tcW w:w="11520" w:type="dxa"/>
            <w:shd w:val="clear" w:color="auto" w:fill="CCCCCC"/>
            <w:tcMar>
              <w:top w:w="100" w:type="dxa"/>
              <w:left w:w="100" w:type="dxa"/>
              <w:bottom w:w="100" w:type="dxa"/>
              <w:right w:w="100" w:type="dxa"/>
            </w:tcMar>
          </w:tcPr>
          <w:p w14:paraId="141930AB" w14:textId="77777777" w:rsidR="003E46F7" w:rsidRDefault="003E46F7" w:rsidP="00B75049">
            <w:pPr>
              <w:spacing w:after="160"/>
              <w:rPr>
                <w:rFonts w:ascii="Calibri" w:eastAsia="Calibri" w:hAnsi="Calibri" w:cs="Calibri"/>
                <w:b/>
              </w:rPr>
            </w:pPr>
            <w:r>
              <w:rPr>
                <w:rFonts w:ascii="Calibri" w:eastAsia="Calibri" w:hAnsi="Calibri" w:cs="Calibri"/>
                <w:b/>
                <w:sz w:val="23"/>
                <w:szCs w:val="23"/>
              </w:rPr>
              <w:t>Sustainability</w:t>
            </w:r>
            <w:r w:rsidR="0070747C">
              <w:rPr>
                <w:rFonts w:ascii="Calibri" w:eastAsia="Calibri" w:hAnsi="Calibri" w:cs="Calibri"/>
                <w:b/>
                <w:sz w:val="23"/>
                <w:szCs w:val="23"/>
              </w:rPr>
              <w:t xml:space="preserve"> Plan</w:t>
            </w:r>
          </w:p>
        </w:tc>
      </w:tr>
      <w:tr w:rsidR="003E46F7" w14:paraId="178D94ED" w14:textId="77777777" w:rsidTr="00680B8C">
        <w:trPr>
          <w:trHeight w:val="4317"/>
        </w:trPr>
        <w:tc>
          <w:tcPr>
            <w:tcW w:w="11520" w:type="dxa"/>
            <w:shd w:val="clear" w:color="auto" w:fill="auto"/>
            <w:tcMar>
              <w:top w:w="100" w:type="dxa"/>
              <w:left w:w="100" w:type="dxa"/>
              <w:bottom w:w="100" w:type="dxa"/>
              <w:right w:w="100" w:type="dxa"/>
            </w:tcMar>
          </w:tcPr>
          <w:p w14:paraId="5C4D2B93" w14:textId="77777777" w:rsidR="003E46F7" w:rsidRDefault="003E46F7" w:rsidP="00B75049">
            <w:pPr>
              <w:spacing w:after="160"/>
              <w:rPr>
                <w:rFonts w:ascii="Calibri" w:eastAsia="Calibri" w:hAnsi="Calibri" w:cs="Calibri"/>
                <w:sz w:val="24"/>
                <w:szCs w:val="24"/>
              </w:rPr>
            </w:pPr>
          </w:p>
        </w:tc>
      </w:tr>
    </w:tbl>
    <w:p w14:paraId="2D96F881" w14:textId="77777777" w:rsidR="003E46F7" w:rsidRDefault="003E46F7" w:rsidP="003E46F7">
      <w:pPr>
        <w:rPr>
          <w:rFonts w:ascii="Calibri" w:eastAsia="Calibri" w:hAnsi="Calibri" w:cs="Calibri"/>
        </w:rPr>
      </w:pPr>
    </w:p>
    <w:p w14:paraId="13C82D61" w14:textId="77777777" w:rsidR="0070747C" w:rsidRDefault="0070747C">
      <w:pPr>
        <w:spacing w:line="240" w:lineRule="auto"/>
      </w:pPr>
    </w:p>
    <w:p w14:paraId="0181A4C7" w14:textId="77777777" w:rsidR="0070747C" w:rsidRPr="00733E61" w:rsidRDefault="0070747C" w:rsidP="0070747C">
      <w:pPr>
        <w:tabs>
          <w:tab w:val="left" w:pos="5040"/>
          <w:tab w:val="left" w:pos="5940"/>
          <w:tab w:val="left" w:pos="8370"/>
        </w:tabs>
        <w:spacing w:line="240" w:lineRule="auto"/>
        <w:ind w:left="720"/>
        <w:rPr>
          <w:rFonts w:asciiTheme="majorHAnsi" w:hAnsiTheme="majorHAnsi" w:cstheme="majorHAnsi"/>
          <w:u w:val="single"/>
        </w:rPr>
      </w:pPr>
      <w:r w:rsidRPr="00733E61">
        <w:rPr>
          <w:rFonts w:asciiTheme="majorHAnsi" w:hAnsiTheme="majorHAnsi" w:cstheme="majorHAnsi"/>
          <w:u w:val="single"/>
        </w:rPr>
        <w:tab/>
      </w:r>
      <w:r>
        <w:rPr>
          <w:rFonts w:asciiTheme="majorHAnsi" w:hAnsiTheme="majorHAnsi" w:cstheme="majorHAnsi"/>
          <w:u w:val="single"/>
        </w:rPr>
        <w:t>_____</w:t>
      </w:r>
      <w:r w:rsidRPr="00733E61">
        <w:rPr>
          <w:rFonts w:asciiTheme="majorHAnsi" w:hAnsiTheme="majorHAnsi" w:cstheme="majorHAnsi"/>
        </w:rPr>
        <w:tab/>
      </w:r>
      <w:r>
        <w:rPr>
          <w:rFonts w:asciiTheme="majorHAnsi" w:hAnsiTheme="majorHAnsi" w:cstheme="majorHAnsi"/>
        </w:rPr>
        <w:t>____</w:t>
      </w:r>
      <w:r w:rsidRPr="00733E61">
        <w:rPr>
          <w:rFonts w:asciiTheme="majorHAnsi" w:hAnsiTheme="majorHAnsi" w:cstheme="majorHAnsi"/>
          <w:u w:val="single"/>
        </w:rPr>
        <w:tab/>
      </w:r>
    </w:p>
    <w:p w14:paraId="659B2528" w14:textId="77777777" w:rsidR="0070747C" w:rsidRPr="00733E61" w:rsidRDefault="0070747C" w:rsidP="0070747C">
      <w:pPr>
        <w:tabs>
          <w:tab w:val="left" w:pos="5940"/>
          <w:tab w:val="left" w:pos="8370"/>
        </w:tabs>
        <w:spacing w:line="240" w:lineRule="auto"/>
        <w:ind w:left="720"/>
        <w:rPr>
          <w:rFonts w:asciiTheme="majorHAnsi" w:hAnsiTheme="majorHAnsi" w:cstheme="majorHAnsi"/>
        </w:rPr>
      </w:pPr>
      <w:r w:rsidRPr="00733E61">
        <w:rPr>
          <w:rFonts w:asciiTheme="majorHAnsi" w:hAnsiTheme="majorHAnsi" w:cstheme="majorHAnsi"/>
        </w:rPr>
        <w:t>Administrator</w:t>
      </w:r>
      <w:r w:rsidRPr="00733E61">
        <w:rPr>
          <w:rFonts w:asciiTheme="majorHAnsi" w:hAnsiTheme="majorHAnsi" w:cstheme="majorHAnsi"/>
        </w:rPr>
        <w:tab/>
        <w:t>Date</w:t>
      </w:r>
    </w:p>
    <w:p w14:paraId="0BED5896" w14:textId="77777777" w:rsidR="0070747C" w:rsidRPr="00733E61" w:rsidRDefault="0070747C" w:rsidP="0070747C">
      <w:pPr>
        <w:tabs>
          <w:tab w:val="left" w:pos="4320"/>
          <w:tab w:val="left" w:pos="5940"/>
          <w:tab w:val="left" w:pos="8370"/>
        </w:tabs>
        <w:spacing w:line="240" w:lineRule="auto"/>
        <w:ind w:left="720"/>
        <w:rPr>
          <w:rFonts w:asciiTheme="majorHAnsi" w:hAnsiTheme="majorHAnsi" w:cstheme="majorHAnsi"/>
        </w:rPr>
      </w:pPr>
    </w:p>
    <w:p w14:paraId="2B6C2465" w14:textId="77777777" w:rsidR="0070747C" w:rsidRPr="00733E61" w:rsidRDefault="0070747C" w:rsidP="0070747C">
      <w:pPr>
        <w:tabs>
          <w:tab w:val="left" w:pos="5040"/>
          <w:tab w:val="left" w:pos="5940"/>
          <w:tab w:val="left" w:pos="8370"/>
        </w:tabs>
        <w:spacing w:line="240" w:lineRule="auto"/>
        <w:ind w:left="720"/>
        <w:rPr>
          <w:rFonts w:asciiTheme="majorHAnsi" w:hAnsiTheme="majorHAnsi" w:cstheme="majorHAnsi"/>
          <w:u w:val="single"/>
        </w:rPr>
      </w:pPr>
      <w:r w:rsidRPr="00733E61">
        <w:rPr>
          <w:rFonts w:asciiTheme="majorHAnsi" w:hAnsiTheme="majorHAnsi" w:cstheme="majorHAnsi"/>
          <w:u w:val="single"/>
        </w:rPr>
        <w:tab/>
      </w:r>
      <w:r>
        <w:rPr>
          <w:rFonts w:asciiTheme="majorHAnsi" w:hAnsiTheme="majorHAnsi" w:cstheme="majorHAnsi"/>
          <w:u w:val="single"/>
        </w:rPr>
        <w:t>_____</w:t>
      </w:r>
      <w:r w:rsidRPr="00733E61">
        <w:rPr>
          <w:rFonts w:asciiTheme="majorHAnsi" w:hAnsiTheme="majorHAnsi" w:cstheme="majorHAnsi"/>
        </w:rPr>
        <w:tab/>
      </w:r>
      <w:r w:rsidRPr="00733E61">
        <w:rPr>
          <w:rFonts w:asciiTheme="majorHAnsi" w:hAnsiTheme="majorHAnsi" w:cstheme="majorHAnsi"/>
          <w:u w:val="single"/>
        </w:rPr>
        <w:tab/>
      </w:r>
    </w:p>
    <w:p w14:paraId="6EBD0F7B" w14:textId="77777777" w:rsidR="0070747C" w:rsidRPr="00733E61" w:rsidRDefault="00E97B77" w:rsidP="0070747C">
      <w:pPr>
        <w:tabs>
          <w:tab w:val="left" w:pos="5940"/>
          <w:tab w:val="left" w:pos="8370"/>
        </w:tabs>
        <w:spacing w:line="240" w:lineRule="auto"/>
        <w:ind w:left="720"/>
        <w:rPr>
          <w:rFonts w:asciiTheme="majorHAnsi" w:hAnsiTheme="majorHAnsi" w:cstheme="majorHAnsi"/>
        </w:rPr>
      </w:pPr>
      <w:r>
        <w:rPr>
          <w:rFonts w:asciiTheme="majorHAnsi" w:hAnsiTheme="majorHAnsi" w:cstheme="majorHAnsi"/>
        </w:rPr>
        <w:t>Board of Trustees</w:t>
      </w:r>
      <w:r w:rsidR="0070747C" w:rsidRPr="00733E61">
        <w:rPr>
          <w:rFonts w:asciiTheme="majorHAnsi" w:hAnsiTheme="majorHAnsi" w:cstheme="majorHAnsi"/>
        </w:rPr>
        <w:t xml:space="preserve"> Chair</w:t>
      </w:r>
      <w:r w:rsidR="0070747C" w:rsidRPr="00733E61">
        <w:rPr>
          <w:rFonts w:asciiTheme="majorHAnsi" w:hAnsiTheme="majorHAnsi" w:cstheme="majorHAnsi"/>
        </w:rPr>
        <w:tab/>
        <w:t>Date</w:t>
      </w:r>
    </w:p>
    <w:p w14:paraId="6607C4E3" w14:textId="77777777" w:rsidR="0070747C" w:rsidRPr="00733E61" w:rsidRDefault="0070747C" w:rsidP="0070747C">
      <w:pPr>
        <w:tabs>
          <w:tab w:val="left" w:pos="5940"/>
          <w:tab w:val="left" w:pos="8370"/>
        </w:tabs>
        <w:spacing w:line="240" w:lineRule="auto"/>
        <w:ind w:left="720"/>
        <w:rPr>
          <w:rFonts w:asciiTheme="majorHAnsi" w:hAnsiTheme="majorHAnsi" w:cstheme="majorHAnsi"/>
        </w:rPr>
      </w:pPr>
    </w:p>
    <w:p w14:paraId="5319252F" w14:textId="77777777" w:rsidR="0070747C" w:rsidRDefault="0070747C" w:rsidP="004046CF">
      <w:pPr>
        <w:tabs>
          <w:tab w:val="left" w:pos="5940"/>
          <w:tab w:val="left" w:pos="8370"/>
        </w:tabs>
        <w:spacing w:line="240" w:lineRule="auto"/>
        <w:ind w:left="720" w:right="630"/>
        <w:rPr>
          <w:rFonts w:asciiTheme="majorHAnsi" w:hAnsiTheme="majorHAnsi" w:cstheme="majorHAnsi"/>
          <w:sz w:val="20"/>
          <w:szCs w:val="20"/>
        </w:rPr>
      </w:pPr>
      <w:r w:rsidRPr="00733E61">
        <w:rPr>
          <w:rFonts w:asciiTheme="majorHAnsi" w:hAnsiTheme="majorHAnsi" w:cstheme="majorHAnsi"/>
          <w:sz w:val="20"/>
          <w:szCs w:val="20"/>
        </w:rPr>
        <w:t>Acceptance of these funds includes agreement to provide data and reporting as identified by the Board of Education and Department of Education, including detailed information on how the funds were used, in combination with other funding sources to deliver quality blended learning to all students.</w:t>
      </w:r>
    </w:p>
    <w:p w14:paraId="06B46B6C" w14:textId="77777777" w:rsidR="00014864" w:rsidRDefault="00014864" w:rsidP="004046CF">
      <w:pPr>
        <w:tabs>
          <w:tab w:val="left" w:pos="5940"/>
          <w:tab w:val="left" w:pos="8370"/>
        </w:tabs>
        <w:spacing w:line="240" w:lineRule="auto"/>
        <w:ind w:left="720" w:right="630"/>
        <w:rPr>
          <w:rFonts w:asciiTheme="majorHAnsi" w:hAnsiTheme="majorHAnsi" w:cstheme="majorHAnsi"/>
          <w:sz w:val="20"/>
          <w:szCs w:val="20"/>
        </w:rPr>
      </w:pPr>
    </w:p>
    <w:p w14:paraId="5289BE90" w14:textId="77777777" w:rsidR="008B1212" w:rsidRPr="00733E61" w:rsidRDefault="008B1212" w:rsidP="004046CF">
      <w:pPr>
        <w:tabs>
          <w:tab w:val="left" w:pos="5940"/>
          <w:tab w:val="left" w:pos="8370"/>
        </w:tabs>
        <w:spacing w:line="240" w:lineRule="auto"/>
        <w:ind w:left="720" w:right="630"/>
        <w:rPr>
          <w:rFonts w:asciiTheme="majorHAnsi" w:hAnsiTheme="majorHAnsi" w:cstheme="majorHAnsi"/>
          <w:sz w:val="20"/>
          <w:szCs w:val="20"/>
        </w:rPr>
      </w:pPr>
    </w:p>
    <w:p w14:paraId="09607A39" w14:textId="77777777" w:rsidR="0070747C" w:rsidRPr="00014864" w:rsidRDefault="00014864" w:rsidP="00014864">
      <w:pPr>
        <w:spacing w:line="240" w:lineRule="auto"/>
        <w:jc w:val="center"/>
        <w:rPr>
          <w:rFonts w:ascii="Calibri" w:eastAsia="Calibri" w:hAnsi="Calibri" w:cs="Calibri"/>
          <w:b/>
          <w:color w:val="1E4D78"/>
          <w:sz w:val="32"/>
          <w:szCs w:val="32"/>
        </w:rPr>
      </w:pPr>
      <w:r w:rsidRPr="00014864">
        <w:rPr>
          <w:rFonts w:ascii="Calibri" w:eastAsia="Calibri" w:hAnsi="Calibri" w:cs="Calibri"/>
          <w:b/>
          <w:color w:val="1E4D78"/>
          <w:sz w:val="32"/>
          <w:szCs w:val="32"/>
        </w:rPr>
        <w:t xml:space="preserve">SUBMIT THIS APPLICATION TO MICHELLE AT </w:t>
      </w:r>
      <w:hyperlink r:id="rId9" w:history="1">
        <w:r w:rsidRPr="00670D47">
          <w:rPr>
            <w:rStyle w:val="Hyperlink"/>
            <w:rFonts w:ascii="Calibri" w:eastAsia="Calibri" w:hAnsi="Calibri" w:cs="Calibri"/>
            <w:b/>
            <w:sz w:val="32"/>
            <w:szCs w:val="32"/>
          </w:rPr>
          <w:t>MPERREIRA@SDE.IDAHO.GOV</w:t>
        </w:r>
      </w:hyperlink>
      <w:r>
        <w:rPr>
          <w:rFonts w:ascii="Calibri" w:eastAsia="Calibri" w:hAnsi="Calibri" w:cs="Calibri"/>
          <w:b/>
          <w:color w:val="1E4D78"/>
          <w:sz w:val="32"/>
          <w:szCs w:val="32"/>
        </w:rPr>
        <w:t xml:space="preserve"> </w:t>
      </w:r>
    </w:p>
    <w:p w14:paraId="553DA35D" w14:textId="77777777" w:rsidR="006D3801" w:rsidRDefault="004046CF" w:rsidP="0005390B">
      <w:pPr>
        <w:rPr>
          <w:rFonts w:ascii="Calibri" w:eastAsia="Calibri" w:hAnsi="Calibri" w:cs="Calibri"/>
          <w:b/>
          <w:color w:val="2E75B5"/>
          <w:sz w:val="40"/>
          <w:szCs w:val="40"/>
        </w:rPr>
      </w:pPr>
      <w:bookmarkStart w:id="8" w:name="_i81ii7ksx1j1" w:colFirst="0" w:colLast="0"/>
      <w:bookmarkEnd w:id="8"/>
      <w:r>
        <w:rPr>
          <w:rFonts w:ascii="Calibri" w:eastAsia="Calibri" w:hAnsi="Calibri" w:cs="Calibri"/>
          <w:b/>
          <w:color w:val="2E75B5"/>
          <w:sz w:val="40"/>
          <w:szCs w:val="40"/>
        </w:rPr>
        <w:br w:type="page"/>
      </w:r>
      <w:r w:rsidR="0039005F">
        <w:rPr>
          <w:rFonts w:ascii="Calibri" w:eastAsia="Calibri" w:hAnsi="Calibri" w:cs="Calibri"/>
          <w:b/>
          <w:color w:val="2E75B5"/>
          <w:sz w:val="40"/>
          <w:szCs w:val="40"/>
        </w:rPr>
        <w:lastRenderedPageBreak/>
        <w:t xml:space="preserve">STATEMENT OF </w:t>
      </w:r>
      <w:r w:rsidR="00686C68">
        <w:rPr>
          <w:rFonts w:ascii="Calibri" w:eastAsia="Calibri" w:hAnsi="Calibri" w:cs="Calibri"/>
          <w:b/>
          <w:color w:val="2E75B5"/>
          <w:sz w:val="40"/>
          <w:szCs w:val="40"/>
        </w:rPr>
        <w:t xml:space="preserve">FEDERAL </w:t>
      </w:r>
      <w:r w:rsidR="0039005F">
        <w:rPr>
          <w:rFonts w:ascii="Calibri" w:eastAsia="Calibri" w:hAnsi="Calibri" w:cs="Calibri"/>
          <w:b/>
          <w:color w:val="2E75B5"/>
          <w:sz w:val="40"/>
          <w:szCs w:val="40"/>
        </w:rPr>
        <w:t>ASSURANCES</w:t>
      </w:r>
    </w:p>
    <w:p w14:paraId="38B10BA4" w14:textId="77777777" w:rsidR="00E3471A" w:rsidRPr="008B1212" w:rsidRDefault="00E3471A" w:rsidP="00E3471A">
      <w:pPr>
        <w:tabs>
          <w:tab w:val="left" w:pos="360"/>
        </w:tabs>
        <w:spacing w:after="160" w:line="259" w:lineRule="auto"/>
        <w:ind w:left="720"/>
        <w:rPr>
          <w:rFonts w:ascii="Calibri" w:eastAsia="Calibri" w:hAnsi="Calibri" w:cs="Calibri"/>
          <w:sz w:val="21"/>
          <w:szCs w:val="21"/>
        </w:rPr>
      </w:pPr>
      <w:r w:rsidRPr="008B1212">
        <w:rPr>
          <w:rFonts w:ascii="Calibri" w:eastAsia="Calibri" w:hAnsi="Calibri" w:cs="Calibri"/>
          <w:sz w:val="21"/>
          <w:szCs w:val="21"/>
        </w:rPr>
        <w:t>The Superintendent or his/her authorized representative assures the following:</w:t>
      </w:r>
    </w:p>
    <w:p w14:paraId="7B1858C8" w14:textId="77777777" w:rsidR="00E3471A" w:rsidRPr="008B1212" w:rsidRDefault="00E3471A" w:rsidP="0070747C">
      <w:pPr>
        <w:pStyle w:val="ListParagraph"/>
        <w:numPr>
          <w:ilvl w:val="0"/>
          <w:numId w:val="3"/>
        </w:numPr>
        <w:tabs>
          <w:tab w:val="left" w:pos="360"/>
        </w:tabs>
        <w:spacing w:after="160" w:line="259" w:lineRule="auto"/>
        <w:rPr>
          <w:rFonts w:ascii="Calibri" w:eastAsia="Calibri" w:hAnsi="Calibri" w:cs="Calibri"/>
          <w:sz w:val="21"/>
          <w:szCs w:val="21"/>
        </w:rPr>
      </w:pPr>
      <w:r w:rsidRPr="008B1212">
        <w:rPr>
          <w:rFonts w:ascii="Calibri" w:eastAsia="Calibri" w:hAnsi="Calibri" w:cs="Calibri"/>
          <w:sz w:val="21"/>
          <w:szCs w:val="21"/>
        </w:rPr>
        <w:t xml:space="preserve">Any LEA receiving funding under this program will have on file with the SEA a set of assurances that meets the requirements of section 442 of the General Education Provisions Act (GEPA) (20 U.S.C. 1232e): </w:t>
      </w:r>
    </w:p>
    <w:p w14:paraId="7012F86C" w14:textId="77777777" w:rsidR="00816A9A" w:rsidRPr="008B1212" w:rsidRDefault="00816A9A" w:rsidP="00816A9A">
      <w:pPr>
        <w:pStyle w:val="ListParagraph"/>
        <w:numPr>
          <w:ilvl w:val="0"/>
          <w:numId w:val="4"/>
        </w:numPr>
        <w:tabs>
          <w:tab w:val="left" w:pos="360"/>
        </w:tabs>
        <w:spacing w:after="160" w:line="259" w:lineRule="auto"/>
        <w:rPr>
          <w:rFonts w:ascii="Calibri" w:eastAsia="Calibri" w:hAnsi="Calibri" w:cs="Calibri"/>
          <w:sz w:val="21"/>
          <w:szCs w:val="21"/>
        </w:rPr>
      </w:pPr>
      <w:r w:rsidRPr="008B1212">
        <w:rPr>
          <w:rFonts w:ascii="Calibri" w:eastAsia="Calibri" w:hAnsi="Calibri" w:cs="Calibri"/>
          <w:sz w:val="21"/>
          <w:szCs w:val="21"/>
        </w:rPr>
        <w:t>Each</w:t>
      </w:r>
      <w:r w:rsidR="00E3471A" w:rsidRPr="008B1212">
        <w:rPr>
          <w:rFonts w:ascii="Calibri" w:eastAsia="Calibri" w:hAnsi="Calibri" w:cs="Calibri"/>
          <w:sz w:val="21"/>
          <w:szCs w:val="21"/>
        </w:rPr>
        <w:t xml:space="preserve"> program will be administered in accordance with applicable statutes, regulations, program plans, and applications; </w:t>
      </w:r>
    </w:p>
    <w:p w14:paraId="22D14C89" w14:textId="77777777" w:rsidR="00816A9A" w:rsidRPr="008B1212" w:rsidRDefault="00816A9A" w:rsidP="00816A9A">
      <w:pPr>
        <w:pStyle w:val="ListParagraph"/>
        <w:numPr>
          <w:ilvl w:val="0"/>
          <w:numId w:val="4"/>
        </w:numPr>
        <w:tabs>
          <w:tab w:val="left" w:pos="360"/>
        </w:tabs>
        <w:spacing w:after="160" w:line="259" w:lineRule="auto"/>
        <w:rPr>
          <w:rFonts w:ascii="Calibri" w:eastAsia="Calibri" w:hAnsi="Calibri" w:cs="Calibri"/>
          <w:sz w:val="21"/>
          <w:szCs w:val="21"/>
        </w:rPr>
      </w:pPr>
      <w:r w:rsidRPr="008B1212">
        <w:rPr>
          <w:rFonts w:ascii="Calibri" w:eastAsia="Calibri" w:hAnsi="Calibri" w:cs="Calibri"/>
          <w:sz w:val="21"/>
          <w:szCs w:val="21"/>
        </w:rPr>
        <w:t>Control</w:t>
      </w:r>
      <w:r w:rsidR="00E3471A" w:rsidRPr="008B1212">
        <w:rPr>
          <w:rFonts w:ascii="Calibri" w:eastAsia="Calibri" w:hAnsi="Calibri" w:cs="Calibri"/>
          <w:sz w:val="21"/>
          <w:szCs w:val="21"/>
        </w:rPr>
        <w:t xml:space="preserve"> of funds and property acquired using program funds will be maintained and administered by the appropriate public agency; </w:t>
      </w:r>
    </w:p>
    <w:p w14:paraId="5271DCA4" w14:textId="77777777" w:rsidR="00816A9A" w:rsidRPr="008B1212" w:rsidRDefault="00816A9A" w:rsidP="00816A9A">
      <w:pPr>
        <w:pStyle w:val="ListParagraph"/>
        <w:numPr>
          <w:ilvl w:val="0"/>
          <w:numId w:val="4"/>
        </w:numPr>
        <w:tabs>
          <w:tab w:val="left" w:pos="360"/>
        </w:tabs>
        <w:spacing w:after="160" w:line="259" w:lineRule="auto"/>
        <w:rPr>
          <w:rFonts w:ascii="Calibri" w:eastAsia="Calibri" w:hAnsi="Calibri" w:cs="Calibri"/>
          <w:sz w:val="21"/>
          <w:szCs w:val="21"/>
        </w:rPr>
      </w:pPr>
      <w:r w:rsidRPr="008B1212">
        <w:rPr>
          <w:rFonts w:ascii="Calibri" w:eastAsia="Calibri" w:hAnsi="Calibri" w:cs="Calibri"/>
          <w:sz w:val="21"/>
          <w:szCs w:val="21"/>
        </w:rPr>
        <w:t>Fiscal</w:t>
      </w:r>
      <w:r w:rsidR="00E3471A" w:rsidRPr="008B1212">
        <w:rPr>
          <w:rFonts w:ascii="Calibri" w:eastAsia="Calibri" w:hAnsi="Calibri" w:cs="Calibri"/>
          <w:sz w:val="21"/>
          <w:szCs w:val="21"/>
        </w:rPr>
        <w:t xml:space="preserve"> control and fund accounting procedures will be used to ensure proper disbursement of, and accounting for, federal funds; </w:t>
      </w:r>
    </w:p>
    <w:p w14:paraId="752A543F" w14:textId="77777777" w:rsidR="00816A9A" w:rsidRPr="008B1212" w:rsidRDefault="00816A9A" w:rsidP="00816A9A">
      <w:pPr>
        <w:pStyle w:val="ListParagraph"/>
        <w:numPr>
          <w:ilvl w:val="0"/>
          <w:numId w:val="4"/>
        </w:numPr>
        <w:tabs>
          <w:tab w:val="left" w:pos="360"/>
        </w:tabs>
        <w:spacing w:after="160" w:line="259" w:lineRule="auto"/>
        <w:rPr>
          <w:rFonts w:ascii="Calibri" w:eastAsia="Calibri" w:hAnsi="Calibri" w:cs="Calibri"/>
          <w:sz w:val="21"/>
          <w:szCs w:val="21"/>
        </w:rPr>
      </w:pPr>
      <w:r w:rsidRPr="008B1212">
        <w:rPr>
          <w:rFonts w:ascii="Calibri" w:eastAsia="Calibri" w:hAnsi="Calibri" w:cs="Calibri"/>
          <w:sz w:val="21"/>
          <w:szCs w:val="21"/>
        </w:rPr>
        <w:t>T</w:t>
      </w:r>
      <w:r w:rsidR="00E3471A" w:rsidRPr="008B1212">
        <w:rPr>
          <w:rFonts w:ascii="Calibri" w:eastAsia="Calibri" w:hAnsi="Calibri" w:cs="Calibri"/>
          <w:sz w:val="21"/>
          <w:szCs w:val="21"/>
        </w:rPr>
        <w:t xml:space="preserve">he LEA will make reports to the state agency or board and to the Secretary as may be needed for the state agency or board and the Secretary to perform their duties under each program, and each LEA will maintain records (as required in Section 443) and provide access to those records as the state board or agency Secretary deems necessary to carry out their responsibilities; </w:t>
      </w:r>
    </w:p>
    <w:p w14:paraId="73EED877" w14:textId="77777777" w:rsidR="00816A9A" w:rsidRPr="008B1212" w:rsidRDefault="00816A9A" w:rsidP="00816A9A">
      <w:pPr>
        <w:pStyle w:val="ListParagraph"/>
        <w:numPr>
          <w:ilvl w:val="0"/>
          <w:numId w:val="4"/>
        </w:numPr>
        <w:tabs>
          <w:tab w:val="left" w:pos="360"/>
        </w:tabs>
        <w:spacing w:after="160" w:line="259" w:lineRule="auto"/>
        <w:rPr>
          <w:rFonts w:ascii="Calibri" w:eastAsia="Calibri" w:hAnsi="Calibri" w:cs="Calibri"/>
          <w:sz w:val="21"/>
          <w:szCs w:val="21"/>
        </w:rPr>
      </w:pPr>
      <w:r w:rsidRPr="008B1212">
        <w:rPr>
          <w:rFonts w:ascii="Calibri" w:eastAsia="Calibri" w:hAnsi="Calibri" w:cs="Calibri"/>
          <w:sz w:val="21"/>
          <w:szCs w:val="21"/>
        </w:rPr>
        <w:t>T</w:t>
      </w:r>
      <w:r w:rsidR="00E3471A" w:rsidRPr="008B1212">
        <w:rPr>
          <w:rFonts w:ascii="Calibri" w:eastAsia="Calibri" w:hAnsi="Calibri" w:cs="Calibri"/>
          <w:sz w:val="21"/>
          <w:szCs w:val="21"/>
        </w:rPr>
        <w:t xml:space="preserve">he LEA will provide opportunities for the participation in, planning for, and operation of each program by teachers, parents, and other interested agencies, organizations, and individuals; </w:t>
      </w:r>
    </w:p>
    <w:p w14:paraId="2CF33682" w14:textId="77777777" w:rsidR="00816A9A" w:rsidRPr="008B1212" w:rsidRDefault="00816A9A" w:rsidP="00816A9A">
      <w:pPr>
        <w:pStyle w:val="ListParagraph"/>
        <w:numPr>
          <w:ilvl w:val="0"/>
          <w:numId w:val="4"/>
        </w:numPr>
        <w:tabs>
          <w:tab w:val="left" w:pos="360"/>
        </w:tabs>
        <w:spacing w:after="160" w:line="259" w:lineRule="auto"/>
        <w:rPr>
          <w:rFonts w:ascii="Calibri" w:eastAsia="Calibri" w:hAnsi="Calibri" w:cs="Calibri"/>
          <w:sz w:val="21"/>
          <w:szCs w:val="21"/>
        </w:rPr>
      </w:pPr>
      <w:r w:rsidRPr="008B1212">
        <w:rPr>
          <w:rFonts w:ascii="Calibri" w:eastAsia="Calibri" w:hAnsi="Calibri" w:cs="Calibri"/>
          <w:sz w:val="21"/>
          <w:szCs w:val="21"/>
        </w:rPr>
        <w:t>Applications</w:t>
      </w:r>
      <w:r w:rsidR="00E3471A" w:rsidRPr="008B1212">
        <w:rPr>
          <w:rFonts w:ascii="Calibri" w:eastAsia="Calibri" w:hAnsi="Calibri" w:cs="Calibri"/>
          <w:sz w:val="21"/>
          <w:szCs w:val="21"/>
        </w:rPr>
        <w:t xml:space="preserve">, evaluations, plans, or reports related to each program will be made available to parents and the public; </w:t>
      </w:r>
    </w:p>
    <w:p w14:paraId="097ED4A6" w14:textId="77777777" w:rsidR="00816A9A" w:rsidRPr="008B1212" w:rsidRDefault="00816A9A" w:rsidP="00816A9A">
      <w:pPr>
        <w:pStyle w:val="ListParagraph"/>
        <w:numPr>
          <w:ilvl w:val="0"/>
          <w:numId w:val="4"/>
        </w:numPr>
        <w:tabs>
          <w:tab w:val="left" w:pos="360"/>
        </w:tabs>
        <w:spacing w:after="160" w:line="259" w:lineRule="auto"/>
        <w:rPr>
          <w:rFonts w:ascii="Calibri" w:eastAsia="Calibri" w:hAnsi="Calibri" w:cs="Calibri"/>
          <w:sz w:val="21"/>
          <w:szCs w:val="21"/>
        </w:rPr>
      </w:pPr>
      <w:r w:rsidRPr="008B1212">
        <w:rPr>
          <w:rFonts w:ascii="Calibri" w:eastAsia="Calibri" w:hAnsi="Calibri" w:cs="Calibri"/>
          <w:sz w:val="21"/>
          <w:szCs w:val="21"/>
        </w:rPr>
        <w:t>F</w:t>
      </w:r>
      <w:r w:rsidR="00E3471A" w:rsidRPr="008B1212">
        <w:rPr>
          <w:rFonts w:ascii="Calibri" w:eastAsia="Calibri" w:hAnsi="Calibri" w:cs="Calibri"/>
          <w:sz w:val="21"/>
          <w:szCs w:val="21"/>
        </w:rPr>
        <w:t xml:space="preserve">acilities constructed under any program will be consistent with overall state construction plans and standards and with the requirements of Section 504 of the General Education Provisions Act (GEPA): Overview and Issues Congressional Research Service 12 Rehabilitation Act of 1973 in order to ensure that the facilities are accessible to and usable by individuals with disabilities;18 </w:t>
      </w:r>
    </w:p>
    <w:p w14:paraId="61B0995A" w14:textId="77777777" w:rsidR="00816A9A" w:rsidRPr="008B1212" w:rsidRDefault="00816A9A" w:rsidP="00816A9A">
      <w:pPr>
        <w:pStyle w:val="ListParagraph"/>
        <w:numPr>
          <w:ilvl w:val="0"/>
          <w:numId w:val="4"/>
        </w:numPr>
        <w:tabs>
          <w:tab w:val="left" w:pos="360"/>
        </w:tabs>
        <w:spacing w:after="160" w:line="259" w:lineRule="auto"/>
        <w:rPr>
          <w:rFonts w:ascii="Calibri" w:eastAsia="Calibri" w:hAnsi="Calibri" w:cs="Calibri"/>
          <w:sz w:val="21"/>
          <w:szCs w:val="21"/>
        </w:rPr>
      </w:pPr>
      <w:r w:rsidRPr="008B1212">
        <w:rPr>
          <w:rFonts w:ascii="Calibri" w:eastAsia="Calibri" w:hAnsi="Calibri" w:cs="Calibri"/>
          <w:sz w:val="21"/>
          <w:szCs w:val="21"/>
        </w:rPr>
        <w:t>T</w:t>
      </w:r>
      <w:r w:rsidR="00E3471A" w:rsidRPr="008B1212">
        <w:rPr>
          <w:rFonts w:ascii="Calibri" w:eastAsia="Calibri" w:hAnsi="Calibri" w:cs="Calibri"/>
          <w:sz w:val="21"/>
          <w:szCs w:val="21"/>
        </w:rPr>
        <w:t xml:space="preserve">he LEA has adopted effective procedures for acquiring and disseminating information and research regarding the programs and for adopting, where appropriate, promising educational practices to teachers and administrators participating in each program; and </w:t>
      </w:r>
    </w:p>
    <w:p w14:paraId="4EF8029D" w14:textId="77777777" w:rsidR="00E3471A" w:rsidRPr="008B1212" w:rsidRDefault="00816A9A" w:rsidP="00816A9A">
      <w:pPr>
        <w:pStyle w:val="ListParagraph"/>
        <w:numPr>
          <w:ilvl w:val="0"/>
          <w:numId w:val="4"/>
        </w:numPr>
        <w:tabs>
          <w:tab w:val="left" w:pos="360"/>
        </w:tabs>
        <w:spacing w:after="160" w:line="259" w:lineRule="auto"/>
        <w:rPr>
          <w:rFonts w:ascii="Calibri" w:eastAsia="Calibri" w:hAnsi="Calibri" w:cs="Calibri"/>
          <w:sz w:val="21"/>
          <w:szCs w:val="21"/>
        </w:rPr>
      </w:pPr>
      <w:r w:rsidRPr="008B1212">
        <w:rPr>
          <w:rFonts w:ascii="Calibri" w:eastAsia="Calibri" w:hAnsi="Calibri" w:cs="Calibri"/>
          <w:sz w:val="21"/>
          <w:szCs w:val="21"/>
        </w:rPr>
        <w:t>None</w:t>
      </w:r>
      <w:r w:rsidR="00E3471A" w:rsidRPr="008B1212">
        <w:rPr>
          <w:rFonts w:ascii="Calibri" w:eastAsia="Calibri" w:hAnsi="Calibri" w:cs="Calibri"/>
          <w:sz w:val="21"/>
          <w:szCs w:val="21"/>
        </w:rPr>
        <w:t xml:space="preserve"> of the funds expended under any applicable program will be used to acquire equipment if such acquisition results in a direct financial benefit to any organization representing the interests of the purchasing entity or its employees. </w:t>
      </w:r>
    </w:p>
    <w:p w14:paraId="1B89109D" w14:textId="77777777" w:rsidR="0070747C" w:rsidRPr="008B1212" w:rsidRDefault="00E3471A" w:rsidP="0005390B">
      <w:pPr>
        <w:tabs>
          <w:tab w:val="left" w:pos="360"/>
        </w:tabs>
        <w:spacing w:after="160" w:line="259" w:lineRule="auto"/>
        <w:ind w:left="1440"/>
        <w:rPr>
          <w:rFonts w:ascii="Calibri" w:eastAsia="Calibri" w:hAnsi="Calibri" w:cs="Calibri"/>
          <w:sz w:val="21"/>
          <w:szCs w:val="21"/>
        </w:rPr>
      </w:pPr>
      <w:r w:rsidRPr="008B1212">
        <w:rPr>
          <w:rFonts w:ascii="Calibri" w:eastAsia="Calibri" w:hAnsi="Calibri" w:cs="Calibri"/>
          <w:sz w:val="21"/>
          <w:szCs w:val="21"/>
        </w:rPr>
        <w:t>Such general application will be in effect for the entire duration of each program covered, unless there are substantial changes in relevant federal or state law or “other significant changes in the circumstances affecting an a</w:t>
      </w:r>
      <w:r w:rsidR="0070747C" w:rsidRPr="008B1212">
        <w:rPr>
          <w:rFonts w:ascii="Calibri" w:eastAsia="Calibri" w:hAnsi="Calibri" w:cs="Calibri"/>
          <w:sz w:val="21"/>
          <w:szCs w:val="21"/>
        </w:rPr>
        <w:t xml:space="preserve">ssurance in that application.” </w:t>
      </w:r>
    </w:p>
    <w:p w14:paraId="744F06C3" w14:textId="77777777" w:rsidR="0070747C" w:rsidRPr="008B1212" w:rsidRDefault="00E3471A" w:rsidP="0070747C">
      <w:pPr>
        <w:pStyle w:val="ListParagraph"/>
        <w:numPr>
          <w:ilvl w:val="0"/>
          <w:numId w:val="3"/>
        </w:numPr>
        <w:tabs>
          <w:tab w:val="left" w:pos="360"/>
        </w:tabs>
        <w:spacing w:after="160" w:line="259" w:lineRule="auto"/>
        <w:rPr>
          <w:rFonts w:ascii="Calibri" w:eastAsia="Calibri" w:hAnsi="Calibri" w:cs="Calibri"/>
          <w:sz w:val="21"/>
          <w:szCs w:val="21"/>
        </w:rPr>
      </w:pPr>
      <w:r w:rsidRPr="008B1212">
        <w:rPr>
          <w:rFonts w:ascii="Calibri" w:eastAsia="Calibri" w:hAnsi="Calibri" w:cs="Calibri"/>
          <w:sz w:val="21"/>
          <w:szCs w:val="21"/>
        </w:rPr>
        <w:t>To the extent applicable, an LEA will include in its local application a description of how the LEA will comply with the requirements of section 427 of GEPA (20 U.S.C. 1228a). The description must include information on the steps the LEA proposes to take to permit students, teachers, and other program beneficiaries to overcome barriers (including barriers based on gender, race, color, national origin, disability, and age) that impede equal access to, or participation in, the program.</w:t>
      </w:r>
    </w:p>
    <w:p w14:paraId="16C35BBB" w14:textId="77777777" w:rsidR="0070747C" w:rsidRPr="008B1212" w:rsidRDefault="0070747C" w:rsidP="0070747C">
      <w:pPr>
        <w:pStyle w:val="ListParagraph"/>
        <w:tabs>
          <w:tab w:val="left" w:pos="360"/>
        </w:tabs>
        <w:spacing w:after="160" w:line="259" w:lineRule="auto"/>
        <w:ind w:left="1080"/>
        <w:rPr>
          <w:rFonts w:ascii="Calibri" w:eastAsia="Calibri" w:hAnsi="Calibri" w:cs="Calibri"/>
          <w:sz w:val="21"/>
          <w:szCs w:val="21"/>
        </w:rPr>
      </w:pPr>
    </w:p>
    <w:p w14:paraId="5FA2D632" w14:textId="77777777" w:rsidR="0070747C" w:rsidRPr="008B1212" w:rsidRDefault="00E3471A" w:rsidP="0070747C">
      <w:pPr>
        <w:pStyle w:val="ListParagraph"/>
        <w:numPr>
          <w:ilvl w:val="0"/>
          <w:numId w:val="3"/>
        </w:numPr>
        <w:tabs>
          <w:tab w:val="left" w:pos="360"/>
        </w:tabs>
        <w:spacing w:after="160" w:line="259" w:lineRule="auto"/>
        <w:rPr>
          <w:rFonts w:ascii="Calibri" w:eastAsia="Calibri" w:hAnsi="Calibri" w:cs="Calibri"/>
          <w:sz w:val="21"/>
          <w:szCs w:val="21"/>
        </w:rPr>
      </w:pPr>
      <w:r w:rsidRPr="008B1212">
        <w:rPr>
          <w:rFonts w:ascii="Calibri" w:eastAsia="Calibri" w:hAnsi="Calibri" w:cs="Calibri"/>
          <w:sz w:val="21"/>
          <w:szCs w:val="21"/>
        </w:rPr>
        <w:t>The LEA will comply with the Uniform Administrative Requirements, Cost Principles, and Audit Requirements for Federal Awards (Uniform Guidance) requirements in Subpart D—Post Federal Award Requirements (2 CFR §§200.300-345) and Subpart E—Cost Principles (2 CFR §§200.400-475) to ensure that LEAs, including charter schools that are LEAs, are using ESSER funds for purposes that are reasonable, necessary, and allocable under the CARES Act.</w:t>
      </w:r>
    </w:p>
    <w:p w14:paraId="05001E06" w14:textId="77777777" w:rsidR="0070747C" w:rsidRPr="008B1212" w:rsidRDefault="0070747C" w:rsidP="0070747C">
      <w:pPr>
        <w:pStyle w:val="ListParagraph"/>
        <w:rPr>
          <w:rFonts w:ascii="Calibri" w:eastAsia="Calibri" w:hAnsi="Calibri" w:cs="Calibri"/>
          <w:sz w:val="21"/>
          <w:szCs w:val="21"/>
        </w:rPr>
      </w:pPr>
    </w:p>
    <w:p w14:paraId="708C8832" w14:textId="77777777" w:rsidR="006D3801" w:rsidRPr="008B1212" w:rsidRDefault="00E3471A" w:rsidP="0070747C">
      <w:pPr>
        <w:pStyle w:val="ListParagraph"/>
        <w:numPr>
          <w:ilvl w:val="0"/>
          <w:numId w:val="3"/>
        </w:numPr>
        <w:tabs>
          <w:tab w:val="left" w:pos="360"/>
        </w:tabs>
        <w:spacing w:after="160" w:line="259" w:lineRule="auto"/>
        <w:rPr>
          <w:rFonts w:ascii="Calibri" w:eastAsia="Calibri" w:hAnsi="Calibri" w:cs="Calibri"/>
          <w:sz w:val="21"/>
          <w:szCs w:val="21"/>
        </w:rPr>
      </w:pPr>
      <w:r w:rsidRPr="008B1212">
        <w:rPr>
          <w:rFonts w:ascii="Calibri" w:eastAsia="Calibri" w:hAnsi="Calibri" w:cs="Calibri"/>
          <w:sz w:val="21"/>
          <w:szCs w:val="21"/>
        </w:rPr>
        <w:t xml:space="preserve">The LEA and other entities will comply with the provisions of all applicable acts, regulations and assurances; the following provisions of Education Department General Administrative Regulations (EDGAR) 34 CFR parts 76, 77, 81, 82, 84, 97, 98, and 99; the OMB Guidelines to Agencies on </w:t>
      </w:r>
      <w:r w:rsidR="00816A9A" w:rsidRPr="008B1212">
        <w:rPr>
          <w:rFonts w:ascii="Calibri" w:eastAsia="Calibri" w:hAnsi="Calibri" w:cs="Calibri"/>
          <w:sz w:val="21"/>
          <w:szCs w:val="21"/>
        </w:rPr>
        <w:t>Government wide</w:t>
      </w:r>
      <w:r w:rsidRPr="008B1212">
        <w:rPr>
          <w:rFonts w:ascii="Calibri" w:eastAsia="Calibri" w:hAnsi="Calibri" w:cs="Calibri"/>
          <w:sz w:val="21"/>
          <w:szCs w:val="21"/>
        </w:rPr>
        <w:t xml:space="preserve"> Debarment and Suspension (Nonprocurement) in 2 CFR part 180, as adopted and amended as regulations of the Department in 2 CFR part 3485; and the Uniform Guidance in 2 CFR part 200, as adopted and amended as regulations of the Department in 2 CFR part 3474.</w:t>
      </w:r>
    </w:p>
    <w:p w14:paraId="5A51D2F5" w14:textId="77777777" w:rsidR="008B1212" w:rsidRPr="008B1212" w:rsidRDefault="008B1212" w:rsidP="008B1212">
      <w:pPr>
        <w:pStyle w:val="ListParagraph"/>
        <w:rPr>
          <w:rFonts w:ascii="Calibri" w:eastAsia="Calibri" w:hAnsi="Calibri" w:cs="Calibri"/>
        </w:rPr>
      </w:pPr>
    </w:p>
    <w:p w14:paraId="1016F752" w14:textId="77777777" w:rsidR="008B1212" w:rsidRPr="00E97B77" w:rsidRDefault="008B1212" w:rsidP="008B1212">
      <w:pPr>
        <w:pStyle w:val="ListParagraph"/>
        <w:tabs>
          <w:tab w:val="left" w:pos="360"/>
        </w:tabs>
        <w:spacing w:after="160" w:line="259" w:lineRule="auto"/>
        <w:ind w:left="1080" w:hanging="450"/>
        <w:jc w:val="center"/>
        <w:rPr>
          <w:rFonts w:ascii="Calibri" w:eastAsia="Calibri" w:hAnsi="Calibri" w:cs="Calibri"/>
        </w:rPr>
      </w:pPr>
      <w:r w:rsidRPr="00014864">
        <w:rPr>
          <w:rFonts w:ascii="Calibri" w:eastAsia="Calibri" w:hAnsi="Calibri" w:cs="Calibri"/>
          <w:b/>
          <w:color w:val="1E4D78"/>
          <w:sz w:val="32"/>
          <w:szCs w:val="32"/>
        </w:rPr>
        <w:t xml:space="preserve">SUBMIT THIS APPLICATION TO MICHELLE AT </w:t>
      </w:r>
      <w:hyperlink r:id="rId10" w:history="1">
        <w:r w:rsidRPr="00670D47">
          <w:rPr>
            <w:rStyle w:val="Hyperlink"/>
            <w:rFonts w:ascii="Calibri" w:eastAsia="Calibri" w:hAnsi="Calibri" w:cs="Calibri"/>
            <w:b/>
            <w:sz w:val="32"/>
            <w:szCs w:val="32"/>
          </w:rPr>
          <w:t>MPERREIRA@SDE.IDAHO.GOV</w:t>
        </w:r>
      </w:hyperlink>
    </w:p>
    <w:p w14:paraId="5C1AB0FF" w14:textId="77777777" w:rsidR="006D3801" w:rsidRDefault="006D3801">
      <w:pPr>
        <w:rPr>
          <w:rFonts w:ascii="Calibri" w:eastAsia="Calibri" w:hAnsi="Calibri" w:cs="Calibri"/>
        </w:rPr>
      </w:pPr>
    </w:p>
    <w:sectPr w:rsidR="006D3801" w:rsidSect="007F4954">
      <w:footerReference w:type="default" r:id="rId11"/>
      <w:pgSz w:w="12240" w:h="15840"/>
      <w:pgMar w:top="360" w:right="360" w:bottom="360" w:left="36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AA4C5" w14:textId="77777777" w:rsidR="003509AA" w:rsidRDefault="003509AA" w:rsidP="00C45CBF">
      <w:pPr>
        <w:spacing w:line="240" w:lineRule="auto"/>
      </w:pPr>
      <w:r>
        <w:separator/>
      </w:r>
    </w:p>
  </w:endnote>
  <w:endnote w:type="continuationSeparator" w:id="0">
    <w:p w14:paraId="033EE144" w14:textId="77777777" w:rsidR="003509AA" w:rsidRDefault="003509AA" w:rsidP="00C45C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260889"/>
      <w:docPartObj>
        <w:docPartGallery w:val="Page Numbers (Bottom of Page)"/>
        <w:docPartUnique/>
      </w:docPartObj>
    </w:sdtPr>
    <w:sdtEndPr>
      <w:rPr>
        <w:noProof/>
      </w:rPr>
    </w:sdtEndPr>
    <w:sdtContent>
      <w:p w14:paraId="303633C4" w14:textId="3796EBC3" w:rsidR="00A026B8" w:rsidRDefault="003D2DB5" w:rsidP="00C13234">
        <w:pPr>
          <w:pStyle w:val="Footer"/>
        </w:pPr>
        <w:r>
          <w:rPr>
            <w:sz w:val="20"/>
            <w:szCs w:val="20"/>
          </w:rPr>
          <w:t xml:space="preserve">Revised </w:t>
        </w:r>
        <w:r w:rsidR="009A516D">
          <w:rPr>
            <w:sz w:val="20"/>
            <w:szCs w:val="20"/>
          </w:rPr>
          <w:t>8.6.</w:t>
        </w:r>
        <w:r w:rsidR="00C13234" w:rsidRPr="00C13234">
          <w:rPr>
            <w:sz w:val="20"/>
            <w:szCs w:val="20"/>
          </w:rPr>
          <w:t>2020</w:t>
        </w:r>
        <w:r w:rsidR="00680B8C">
          <w:rPr>
            <w:sz w:val="20"/>
            <w:szCs w:val="20"/>
          </w:rPr>
          <w:tab/>
        </w:r>
        <w:r w:rsidR="00680B8C">
          <w:rPr>
            <w:sz w:val="20"/>
            <w:szCs w:val="20"/>
          </w:rPr>
          <w:tab/>
        </w:r>
        <w:r w:rsidR="00C13234">
          <w:tab/>
        </w:r>
        <w:r w:rsidR="00A026B8">
          <w:fldChar w:fldCharType="begin"/>
        </w:r>
        <w:r w:rsidR="00A026B8">
          <w:instrText xml:space="preserve"> PAGE   \* MERGEFORMAT </w:instrText>
        </w:r>
        <w:r w:rsidR="00A026B8">
          <w:fldChar w:fldCharType="separate"/>
        </w:r>
        <w:r w:rsidR="00A026B8">
          <w:rPr>
            <w:noProof/>
          </w:rPr>
          <w:t>2</w:t>
        </w:r>
        <w:r w:rsidR="00A026B8">
          <w:rPr>
            <w:noProof/>
          </w:rPr>
          <w:fldChar w:fldCharType="end"/>
        </w:r>
      </w:p>
    </w:sdtContent>
  </w:sdt>
  <w:p w14:paraId="2A6CB135" w14:textId="77777777" w:rsidR="00A026B8" w:rsidRDefault="00A02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E7FEC" w14:textId="77777777" w:rsidR="003509AA" w:rsidRDefault="003509AA" w:rsidP="00C45CBF">
      <w:pPr>
        <w:spacing w:line="240" w:lineRule="auto"/>
      </w:pPr>
      <w:r>
        <w:separator/>
      </w:r>
    </w:p>
  </w:footnote>
  <w:footnote w:type="continuationSeparator" w:id="0">
    <w:p w14:paraId="1FDB6AF0" w14:textId="77777777" w:rsidR="003509AA" w:rsidRDefault="003509AA" w:rsidP="00C45C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96138"/>
    <w:multiLevelType w:val="hybridMultilevel"/>
    <w:tmpl w:val="E9EC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409AE"/>
    <w:multiLevelType w:val="hybridMultilevel"/>
    <w:tmpl w:val="29C4C338"/>
    <w:lvl w:ilvl="0" w:tplc="2868828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E5B31"/>
    <w:multiLevelType w:val="hybridMultilevel"/>
    <w:tmpl w:val="881AC2C4"/>
    <w:lvl w:ilvl="0" w:tplc="670804B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91421"/>
    <w:multiLevelType w:val="hybridMultilevel"/>
    <w:tmpl w:val="0870E988"/>
    <w:lvl w:ilvl="0" w:tplc="4D2CE1A4">
      <w:start w:val="4"/>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A124C1"/>
    <w:multiLevelType w:val="hybridMultilevel"/>
    <w:tmpl w:val="5184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DB2D3D"/>
    <w:multiLevelType w:val="hybridMultilevel"/>
    <w:tmpl w:val="44E0BC18"/>
    <w:lvl w:ilvl="0" w:tplc="B14C5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801"/>
    <w:rsid w:val="00014864"/>
    <w:rsid w:val="00033F14"/>
    <w:rsid w:val="00044E67"/>
    <w:rsid w:val="000503C6"/>
    <w:rsid w:val="0005390B"/>
    <w:rsid w:val="00062C32"/>
    <w:rsid w:val="00086E27"/>
    <w:rsid w:val="000A1B5E"/>
    <w:rsid w:val="001011B8"/>
    <w:rsid w:val="001D512E"/>
    <w:rsid w:val="00223C4F"/>
    <w:rsid w:val="00246623"/>
    <w:rsid w:val="00253441"/>
    <w:rsid w:val="00257AC2"/>
    <w:rsid w:val="00285E75"/>
    <w:rsid w:val="002967C3"/>
    <w:rsid w:val="002E3B71"/>
    <w:rsid w:val="003033B1"/>
    <w:rsid w:val="003509AA"/>
    <w:rsid w:val="0039005F"/>
    <w:rsid w:val="003D2DB5"/>
    <w:rsid w:val="003E46F7"/>
    <w:rsid w:val="004046CF"/>
    <w:rsid w:val="004157C8"/>
    <w:rsid w:val="0046414C"/>
    <w:rsid w:val="00474E85"/>
    <w:rsid w:val="004834DA"/>
    <w:rsid w:val="00486282"/>
    <w:rsid w:val="004D7FBC"/>
    <w:rsid w:val="004F6A28"/>
    <w:rsid w:val="00587744"/>
    <w:rsid w:val="005C259E"/>
    <w:rsid w:val="005F4A48"/>
    <w:rsid w:val="006103A6"/>
    <w:rsid w:val="00630757"/>
    <w:rsid w:val="00650541"/>
    <w:rsid w:val="00657708"/>
    <w:rsid w:val="006667AA"/>
    <w:rsid w:val="00680B8C"/>
    <w:rsid w:val="00686C68"/>
    <w:rsid w:val="006B29D6"/>
    <w:rsid w:val="006C5986"/>
    <w:rsid w:val="006C78A3"/>
    <w:rsid w:val="006D3801"/>
    <w:rsid w:val="006F4F96"/>
    <w:rsid w:val="006F61DC"/>
    <w:rsid w:val="00703642"/>
    <w:rsid w:val="0070747C"/>
    <w:rsid w:val="00707586"/>
    <w:rsid w:val="00716B39"/>
    <w:rsid w:val="00726D40"/>
    <w:rsid w:val="00733E61"/>
    <w:rsid w:val="00736EEA"/>
    <w:rsid w:val="0079689B"/>
    <w:rsid w:val="007C4FE3"/>
    <w:rsid w:val="007F4954"/>
    <w:rsid w:val="00816A9A"/>
    <w:rsid w:val="00842AC0"/>
    <w:rsid w:val="00862D4F"/>
    <w:rsid w:val="008842A9"/>
    <w:rsid w:val="00890925"/>
    <w:rsid w:val="008B086A"/>
    <w:rsid w:val="008B1212"/>
    <w:rsid w:val="009732F9"/>
    <w:rsid w:val="0097561B"/>
    <w:rsid w:val="009A516D"/>
    <w:rsid w:val="009D6CAA"/>
    <w:rsid w:val="009E5B6A"/>
    <w:rsid w:val="00A00503"/>
    <w:rsid w:val="00A01BBD"/>
    <w:rsid w:val="00A026B8"/>
    <w:rsid w:val="00A330AC"/>
    <w:rsid w:val="00A5555C"/>
    <w:rsid w:val="00AA5A85"/>
    <w:rsid w:val="00AB0B91"/>
    <w:rsid w:val="00AC00BC"/>
    <w:rsid w:val="00AE15AC"/>
    <w:rsid w:val="00B5624F"/>
    <w:rsid w:val="00BC3D3F"/>
    <w:rsid w:val="00BE121A"/>
    <w:rsid w:val="00C07809"/>
    <w:rsid w:val="00C128C6"/>
    <w:rsid w:val="00C13234"/>
    <w:rsid w:val="00C45CBF"/>
    <w:rsid w:val="00C61D7A"/>
    <w:rsid w:val="00D15CF7"/>
    <w:rsid w:val="00D237E9"/>
    <w:rsid w:val="00D51B29"/>
    <w:rsid w:val="00D9585A"/>
    <w:rsid w:val="00D9593B"/>
    <w:rsid w:val="00DF3416"/>
    <w:rsid w:val="00E3471A"/>
    <w:rsid w:val="00E7301E"/>
    <w:rsid w:val="00E97B77"/>
    <w:rsid w:val="00EA7D40"/>
    <w:rsid w:val="00EE248E"/>
    <w:rsid w:val="00F114C0"/>
    <w:rsid w:val="00F50F61"/>
    <w:rsid w:val="00F62860"/>
    <w:rsid w:val="00F630E7"/>
    <w:rsid w:val="00F92525"/>
    <w:rsid w:val="00F959B1"/>
    <w:rsid w:val="00FD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AF19D"/>
  <w15:docId w15:val="{8A06BABA-80D1-4505-87DF-08029060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pP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157C8"/>
    <w:pPr>
      <w:ind w:left="720"/>
      <w:contextualSpacing/>
    </w:pPr>
  </w:style>
  <w:style w:type="paragraph" w:styleId="Header">
    <w:name w:val="header"/>
    <w:basedOn w:val="Normal"/>
    <w:link w:val="HeaderChar"/>
    <w:uiPriority w:val="99"/>
    <w:unhideWhenUsed/>
    <w:rsid w:val="00C45CBF"/>
    <w:pPr>
      <w:tabs>
        <w:tab w:val="center" w:pos="4680"/>
        <w:tab w:val="right" w:pos="9360"/>
      </w:tabs>
      <w:spacing w:line="240" w:lineRule="auto"/>
    </w:pPr>
  </w:style>
  <w:style w:type="character" w:customStyle="1" w:styleId="HeaderChar">
    <w:name w:val="Header Char"/>
    <w:basedOn w:val="DefaultParagraphFont"/>
    <w:link w:val="Header"/>
    <w:uiPriority w:val="99"/>
    <w:rsid w:val="00C45CBF"/>
  </w:style>
  <w:style w:type="paragraph" w:styleId="Footer">
    <w:name w:val="footer"/>
    <w:basedOn w:val="Normal"/>
    <w:link w:val="FooterChar"/>
    <w:uiPriority w:val="99"/>
    <w:unhideWhenUsed/>
    <w:rsid w:val="00C45CBF"/>
    <w:pPr>
      <w:tabs>
        <w:tab w:val="center" w:pos="4680"/>
        <w:tab w:val="right" w:pos="9360"/>
      </w:tabs>
      <w:spacing w:line="240" w:lineRule="auto"/>
    </w:pPr>
  </w:style>
  <w:style w:type="character" w:customStyle="1" w:styleId="FooterChar">
    <w:name w:val="Footer Char"/>
    <w:basedOn w:val="DefaultParagraphFont"/>
    <w:link w:val="Footer"/>
    <w:uiPriority w:val="99"/>
    <w:rsid w:val="00C45CBF"/>
  </w:style>
  <w:style w:type="paragraph" w:styleId="BalloonText">
    <w:name w:val="Balloon Text"/>
    <w:basedOn w:val="Normal"/>
    <w:link w:val="BalloonTextChar"/>
    <w:uiPriority w:val="99"/>
    <w:semiHidden/>
    <w:unhideWhenUsed/>
    <w:rsid w:val="00C128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C6"/>
    <w:rPr>
      <w:rFonts w:ascii="Segoe UI" w:hAnsi="Segoe UI" w:cs="Segoe UI"/>
      <w:sz w:val="18"/>
      <w:szCs w:val="18"/>
    </w:rPr>
  </w:style>
  <w:style w:type="character" w:styleId="Hyperlink">
    <w:name w:val="Hyperlink"/>
    <w:basedOn w:val="DefaultParagraphFont"/>
    <w:uiPriority w:val="99"/>
    <w:unhideWhenUsed/>
    <w:rsid w:val="00014864"/>
    <w:rPr>
      <w:color w:val="0000FF" w:themeColor="hyperlink"/>
      <w:u w:val="single"/>
    </w:rPr>
  </w:style>
  <w:style w:type="character" w:styleId="UnresolvedMention">
    <w:name w:val="Unresolved Mention"/>
    <w:basedOn w:val="DefaultParagraphFont"/>
    <w:uiPriority w:val="99"/>
    <w:semiHidden/>
    <w:unhideWhenUsed/>
    <w:rsid w:val="00014864"/>
    <w:rPr>
      <w:color w:val="605E5C"/>
      <w:shd w:val="clear" w:color="auto" w:fill="E1DFDD"/>
    </w:rPr>
  </w:style>
  <w:style w:type="character" w:styleId="FollowedHyperlink">
    <w:name w:val="FollowedHyperlink"/>
    <w:basedOn w:val="DefaultParagraphFont"/>
    <w:uiPriority w:val="99"/>
    <w:semiHidden/>
    <w:unhideWhenUsed/>
    <w:rsid w:val="00D51B29"/>
    <w:rPr>
      <w:color w:val="800080" w:themeColor="followedHyperlink"/>
      <w:u w:val="single"/>
    </w:rPr>
  </w:style>
  <w:style w:type="table" w:styleId="GridTable4-Accent5">
    <w:name w:val="Grid Table 4 Accent 5"/>
    <w:basedOn w:val="TableNormal"/>
    <w:uiPriority w:val="49"/>
    <w:rsid w:val="00A5555C"/>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A5555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95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de.idaho.gov/federal-programs/cares-act/files/CARES-Act-Allocations-and-Funding-Sourc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perreira@sde.idah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PERREIRA@SDE.IDAHO.GOV" TargetMode="External"/><Relationship Id="rId4" Type="http://schemas.openxmlformats.org/officeDocument/2006/relationships/webSettings" Target="webSettings.xml"/><Relationship Id="rId9" Type="http://schemas.openxmlformats.org/officeDocument/2006/relationships/hyperlink" Target="mailto:MPERREIRA@SDE.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Online Blended Learning Application 8/6/2020</vt:lpstr>
    </vt:vector>
  </TitlesOfParts>
  <Company>Idaho State Department of Education</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Blended Learning Application 8/6/2020</dc:title>
  <dc:subject>Online Blended Learning Funds</dc:subject>
  <dc:creator>Marilyn Whitney</dc:creator>
  <cp:lastModifiedBy>Michelle Perreira</cp:lastModifiedBy>
  <cp:revision>18</cp:revision>
  <cp:lastPrinted>2020-07-16T21:04:00Z</cp:lastPrinted>
  <dcterms:created xsi:type="dcterms:W3CDTF">2020-08-06T22:18:00Z</dcterms:created>
  <dcterms:modified xsi:type="dcterms:W3CDTF">2020-08-07T17:45:00Z</dcterms:modified>
</cp:coreProperties>
</file>